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49" w:rsidRPr="00246D29" w:rsidRDefault="003E7849" w:rsidP="00BA0D0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  <w:r w:rsidRPr="00246D2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E7849" w:rsidRPr="00246D29" w:rsidRDefault="003E7849" w:rsidP="00BA0D0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  <w:r w:rsidRPr="00246D29">
        <w:rPr>
          <w:rFonts w:ascii="Times New Roman" w:hAnsi="Times New Roman" w:cs="Times New Roman"/>
          <w:sz w:val="28"/>
          <w:szCs w:val="28"/>
          <w:lang w:val="uk-UA"/>
        </w:rPr>
        <w:t>Наказ Міністерства енергетики</w:t>
      </w:r>
    </w:p>
    <w:p w:rsidR="003E7849" w:rsidRPr="00246D29" w:rsidRDefault="003E7849" w:rsidP="00BA0D0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  <w:r w:rsidRPr="00246D29">
        <w:rPr>
          <w:rFonts w:ascii="Times New Roman" w:hAnsi="Times New Roman" w:cs="Times New Roman"/>
          <w:sz w:val="28"/>
          <w:szCs w:val="28"/>
          <w:lang w:val="uk-UA"/>
        </w:rPr>
        <w:t>та вугільної промисловості України</w:t>
      </w:r>
    </w:p>
    <w:p w:rsidR="003E7849" w:rsidRPr="00246D29" w:rsidRDefault="00AC6EE2" w:rsidP="00BA0D0A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C6EE2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.12.2016  № 864</w:t>
      </w:r>
      <w:bookmarkStart w:id="0" w:name="_GoBack"/>
      <w:bookmarkEnd w:id="0"/>
    </w:p>
    <w:p w:rsidR="003E7849" w:rsidRPr="00246D29" w:rsidRDefault="003E7849" w:rsidP="003E7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7849" w:rsidRPr="00246D29" w:rsidRDefault="003E7849" w:rsidP="003E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D2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3E7849" w:rsidRPr="00246D29" w:rsidRDefault="003E7849" w:rsidP="003E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D29">
        <w:rPr>
          <w:rFonts w:ascii="Times New Roman" w:hAnsi="Times New Roman" w:cs="Times New Roman"/>
          <w:b/>
          <w:sz w:val="28"/>
          <w:szCs w:val="28"/>
          <w:lang w:val="uk-UA"/>
        </w:rPr>
        <w:t>заходів Міністерства енергетики та вугільної промисловості України</w:t>
      </w:r>
    </w:p>
    <w:p w:rsidR="00B35CC9" w:rsidRPr="00246D29" w:rsidRDefault="003E7849" w:rsidP="003E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6D29">
        <w:rPr>
          <w:rFonts w:ascii="Times New Roman" w:hAnsi="Times New Roman" w:cs="Times New Roman"/>
          <w:b/>
          <w:sz w:val="28"/>
          <w:szCs w:val="28"/>
          <w:lang w:val="uk-UA"/>
        </w:rPr>
        <w:t>щодо запобіг</w:t>
      </w:r>
      <w:r w:rsidR="006A1EF0" w:rsidRPr="00246D29">
        <w:rPr>
          <w:rFonts w:ascii="Times New Roman" w:hAnsi="Times New Roman" w:cs="Times New Roman"/>
          <w:b/>
          <w:sz w:val="28"/>
          <w:szCs w:val="28"/>
          <w:lang w:val="uk-UA"/>
        </w:rPr>
        <w:t>ання корупції на 2017</w:t>
      </w:r>
      <w:r w:rsidRPr="0024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E7849" w:rsidRPr="00246D29" w:rsidRDefault="003E7849" w:rsidP="003E7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513"/>
        <w:gridCol w:w="3543"/>
        <w:gridCol w:w="1701"/>
        <w:gridCol w:w="2127"/>
      </w:tblGrid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246D29" w:rsidRDefault="00CC4689" w:rsidP="006A1EF0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6D29">
              <w:rPr>
                <w:rFonts w:ascii="Times New Roman" w:eastAsia="Verdana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CC4689" w:rsidRPr="00246D29" w:rsidRDefault="00CC4689" w:rsidP="006A1EF0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6D29">
              <w:rPr>
                <w:rFonts w:ascii="Times New Roman" w:eastAsia="Verdana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246D29" w:rsidRDefault="00CC4689" w:rsidP="006A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246D29" w:rsidRDefault="00CC4689" w:rsidP="006A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виконавець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246D29" w:rsidRDefault="00CC4689" w:rsidP="006A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4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246D29" w:rsidRDefault="00E1720E" w:rsidP="006A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Індикатор виконання</w:t>
            </w:r>
          </w:p>
        </w:tc>
      </w:tr>
      <w:tr w:rsidR="006A1EF0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520CCE" w:rsidP="006A1EF0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246D2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розроблення та затвердження положення про «Скриньку довіри» через яку працівники Міненерговугілля та інші особи матимуть змогу повідомляти (як на паперових носіях так і за допомогою електронної пошти та за допомогою телефону) про вчинення корупційних правопорушень та інших неправомірних дій посадовими </w:t>
            </w:r>
            <w:r w:rsidR="00912BB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особами </w:t>
            </w:r>
            <w:r w:rsidRPr="00520C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Міненерговугілля та посадовими особами державних підприємств, установ та організацій, що належать до сфери управління Міненерговугілля, та господарських товариств, щодо яких Міненерговугілля здійснює управління корпоративними правами держави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7F6E06" w:rsidP="007F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правління контролю виконавської дисципліни та документообігу</w:t>
            </w:r>
            <w:r w:rsidR="00246D2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Адміністративне </w:t>
            </w:r>
            <w:r w:rsidRPr="007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246D2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з питань запобігання та виявлення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520CCE" w:rsidP="006A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46D2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5A3DFA" w:rsidP="0063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«Скринька довіри» функціонує</w:t>
            </w:r>
            <w:r w:rsidR="00246D2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6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затверджене відповідне положення</w:t>
            </w:r>
          </w:p>
        </w:tc>
      </w:tr>
      <w:tr w:rsidR="006A1EF0" w:rsidRPr="00AC6EE2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7C68A1" w:rsidP="006A1EF0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0" w:rsidRPr="00520CCE" w:rsidRDefault="00246D29" w:rsidP="00524E1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розміщення на офіційному веб-сайті Міненерговугілля рубрики «Повідомити про корупційне правопорушення», розробити та подати на затвердження положення про неї.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29" w:rsidRPr="00520CCE" w:rsidRDefault="007F6E06" w:rsidP="007F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  <w:r w:rsidRPr="007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інформаційних технологій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інформаційно-аналітичного </w:t>
            </w:r>
            <w:r w:rsidRPr="007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</w:t>
            </w:r>
            <w:r w:rsidR="00246D2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Сектор з питань запобігання та виявлення корупції,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  <w:r w:rsidRPr="007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комунікацій та організаційної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520CCE" w:rsidP="006A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246D2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2F" w:rsidRPr="00520CCE" w:rsidRDefault="00520CCE" w:rsidP="00E1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офіційному веб-сайті Міненерговугілля </w:t>
            </w:r>
            <w:r w:rsidR="00BA0D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функціонує рубрика та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A0D0A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затверджено </w:t>
            </w:r>
            <w:r w:rsidR="00BA0D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відповідне положення</w:t>
            </w:r>
          </w:p>
        </w:tc>
      </w:tr>
      <w:tr w:rsidR="006A1EF0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7C68A1" w:rsidP="006A1EF0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520CCE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щомісячних зустрічей Міністра енергетики та вугільної промисловості з експертами та журналістами з метою пояснень рішень та ініціатив Міненерговугілля щодо забезпечення прозорості роботи галузі та запобігання проявам корупції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7F6E06" w:rsidP="003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забезпечення комунікацій та організаційної роботи</w:t>
            </w:r>
            <w:r w:rsidR="00520CCE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самостійні структурні 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520CCE" w:rsidP="006A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Кожного останнього четверга місяця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520CCE" w:rsidP="006A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 проведено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проекту звіту про результати проведення заходів щодо запобігання </w:t>
            </w:r>
            <w:r w:rsidR="003B3522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виявлення</w:t>
            </w:r>
            <w:r w:rsidR="007B6B3D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корупції у 2016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році.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з питань запобігання та виявлення корупції, самостійні структурні 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10.02.201</w:t>
            </w:r>
            <w:r w:rsidR="00246D2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3B3522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CC468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</w:t>
            </w:r>
            <w:r w:rsidR="00E17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оприлюднено</w:t>
            </w:r>
          </w:p>
        </w:tc>
      </w:tr>
      <w:tr w:rsidR="006A1EF0" w:rsidRPr="00AC6EE2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0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0" w:rsidRPr="00520CCE" w:rsidRDefault="00304FD4" w:rsidP="00636E2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Громадськості та галузевим експертам забезпечено можливість доступу до важливої інформації, що має бути опублікована в рамках відкритості діяльності міністерств (розпорядження Кабінету Міністрів України від 05.10.2016 № 803-р «Деякі питання запобігання корупції в міністерствах, інших центральних органах виконавчої влади»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3C1F84" w:rsidP="003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інформаційних технологій та інформаційно-аналітичного забезпечення</w:t>
            </w:r>
            <w:r w:rsidR="00304FD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Сектор з питань запобігання та виявлення корупції, самостійні структурні 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6A1EF0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0" w:rsidRPr="00520CCE" w:rsidRDefault="00304FD4" w:rsidP="0024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Відповідна інформація оприлюднена на офіційному веб-сайті Міненерго</w:t>
            </w:r>
            <w:r w:rsidR="00246D2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угілля</w:t>
            </w:r>
          </w:p>
        </w:tc>
      </w:tr>
      <w:tr w:rsidR="00A4351A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2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2" w:rsidRPr="00520CCE" w:rsidRDefault="003B3522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та затвердження Антикорупційної програми Міненерговугілля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22" w:rsidRPr="00520CCE" w:rsidRDefault="00C6616B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6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з питань запобігання та виявлення корупції, самостійні структурні 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22" w:rsidRPr="00520CCE" w:rsidRDefault="006A1EF0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22" w:rsidRPr="00520CCE" w:rsidRDefault="003B3522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Антикорупційна програми Міненерговугілля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для працівників Міненерговугілля навчання щодо заповнення </w:t>
            </w:r>
            <w:r w:rsidR="00317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декларацій</w:t>
            </w:r>
            <w:r w:rsidR="00C6616B" w:rsidRPr="00C661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осіб, уповноважених на виконання функцій держави або місцевого самоврядування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201</w:t>
            </w:r>
            <w:r w:rsid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7F3148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31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з питань запобігання та виявлення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31789C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31789C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проведено</w:t>
            </w:r>
          </w:p>
        </w:tc>
      </w:tr>
      <w:tr w:rsidR="0031789C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C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9C" w:rsidRPr="00520CCE" w:rsidRDefault="0031789C" w:rsidP="007C06B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7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="007C06B4" w:rsidRPr="007C06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семінару-наради щодо запобігання корупції</w:t>
            </w:r>
            <w:r w:rsidR="007C06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C06B4" w:rsidRPr="007C06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керівників уповноважених підрозділів (осіб) з питань запобігання та виявлення корупції державних підприємств, установ та організацій, що належать до сфери управління Міненерговугілля, та господарських товариствах, щодо яких Міненерговугілля здійснює управління корпоративними правами держави</w:t>
            </w:r>
            <w:r w:rsidRPr="00317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9C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9C" w:rsidRDefault="007C68A1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7C06B4" w:rsidRPr="007C06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9C" w:rsidRDefault="007C06B4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Семінар-нараду </w:t>
            </w:r>
            <w:r w:rsidRPr="007C06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проведено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3909A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навчання з вивчення норм антикорупційного законодавства для новопризначених працівників Міненерговугілля.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Щокварталу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Default="00105874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</w:t>
            </w:r>
            <w:r w:rsidR="00A4351A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ння інформування працівників з 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питань антикорупційного законодавства</w:t>
            </w:r>
          </w:p>
          <w:p w:rsidR="00636E2F" w:rsidRPr="00520CCE" w:rsidRDefault="00636E2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та подання керівництву Міненерговугілля пропозицій стосовно перевірки окремих структурних підрозділів Міністерства та державних підприємств,</w:t>
            </w:r>
            <w:r w:rsidR="00497AE0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установ, організацій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належать до сфери управління Міненерговугілля в частині дотримання посадовими та службовими особами вимог Закону України «Про </w:t>
            </w:r>
            <w:r w:rsidR="0010587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запобігання 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корупції».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105874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Відповідне подання</w:t>
            </w:r>
          </w:p>
        </w:tc>
      </w:tr>
      <w:tr w:rsidR="00105874" w:rsidRPr="00E1720E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рубрики «Запобігання проявам корупції» офіційного веб-сайту Міністерства.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105874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Актуальність інформації на офіційному </w:t>
            </w:r>
            <w:r w:rsidR="00E17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структурним підрозділам, працівникам апарату Міненерговугілля, державним підприємствам, установам, організаціям, об’єднанням, що належать до сфери управління Міненерговугілля, та господарським товариствам, щодо яких Міненерговугілля здійснює повноваження з управління корпоративними правами держави, роз'яснень стосовно застосування антикорупційного законодавства.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Належна поінформованість 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працівників 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вимог антикор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упційного законодавства</w:t>
            </w:r>
          </w:p>
        </w:tc>
      </w:tr>
      <w:tr w:rsidR="00105874" w:rsidRPr="00AC6EE2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 обліку працівників апарату Міненерговугілля, які притягалися до відповідальності за вчинення корупційних правопорушень.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надходження відповідної інформації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E73324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Сформований реєстр працівників апарату Міненерговугілля, які притягалися до відповідальності за вчинення корупційних правопорушень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2F" w:rsidRPr="00520CCE" w:rsidRDefault="00CC4689" w:rsidP="003D14A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повідомлень громадян та юридичних осіб, інформації, оприлюдненої у друкованих, аудіовізуальних засобах масової інформації, а також отриманої від інших структурних підрозділів Міністерства, підприємств, установ та організацій, що належать до сфери його управління, щодо причетності працівників Міненерговугілля до вчи</w:t>
            </w:r>
            <w:r w:rsidR="00636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нення корупційних правопорушень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Уразі надходження відповідної інформації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E2F" w:rsidRPr="00520CCE" w:rsidRDefault="00E1720E" w:rsidP="00E1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проведено та вжито заходів спрямованих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недопущення порушень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3909A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запровадженні системи моніторингу впливу антикорупційного законодавства на стан справ з корупцією у державі та підготовці із залученням громадських (неурядових) організацій, відповідних змін до законодавства.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105874" w:rsidP="0039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відповідної інформації </w:t>
            </w:r>
            <w:r w:rsidR="00390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вимогу уповноважених органів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89" w:rsidRPr="00520CCE" w:rsidRDefault="00E4619F" w:rsidP="00E4619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стану подання працівниками Міненерговугілля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припинили</w:t>
            </w: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діяльність, пов’язану з виконанням функцій держави декларацій осіб, уповноважених на виконання функцій держави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 місцевого самоврядування за</w:t>
            </w: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період, не охоплений раніше поданими деклараціями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F611B2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1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636E2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проведена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7F314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стану подання працівниками Міненерговугілля </w:t>
            </w:r>
            <w:r w:rsidR="007F3148" w:rsidRPr="007F31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декларацій осіб, уповноважених на виконання функцій держави або місце</w:t>
            </w:r>
            <w:r w:rsidR="007F31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вого самоврядування за 2016 рік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E4619F" w:rsidP="007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7F3148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еревірка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роведена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E73324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E4619F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стану подання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колишніми </w:t>
            </w: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працівниками Міненерговугілля декларацій осіб, уповноважених на виконання функцій держави або місцевого самоврядування за 2016 рік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636E2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проведена</w:t>
            </w:r>
          </w:p>
        </w:tc>
      </w:tr>
      <w:tr w:rsidR="00A4351A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E73324" w:rsidRPr="00520CCE"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30314C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аналізу роботи уповноважених підрозділів (уповноважених осіб) підприємств Міненерговугілля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проведена</w:t>
            </w:r>
          </w:p>
        </w:tc>
      </w:tr>
      <w:tr w:rsidR="00A4351A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86530E" w:rsidRPr="00520CCE"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30314C" w:rsidP="00894EC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Погодження антикорупційних програм підприємств Міненерговугілля на 201</w:t>
            </w:r>
            <w:r w:rsidR="00894E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30314C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8A781E" w:rsidRDefault="008A781E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56337B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Затверджені антикорупційні програми</w:t>
            </w:r>
          </w:p>
        </w:tc>
      </w:tr>
      <w:tr w:rsidR="00A4351A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86530E" w:rsidRPr="00520CCE"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30314C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Взаємодія з Національним антикорупційним бюро України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30314C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30314C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56337B" w:rsidP="007C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Належне реагув</w:t>
            </w:r>
            <w:r w:rsidR="007C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ання на повідомлення та запити</w:t>
            </w:r>
          </w:p>
        </w:tc>
      </w:tr>
      <w:tr w:rsidR="00A4351A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056C15" w:rsidP="00636E2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Взаємодія з Національним агентством</w:t>
            </w:r>
            <w:r w:rsidR="00636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запобігання корупції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E4619F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F02D12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2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Default="0056337B" w:rsidP="007C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Належне реагув</w:t>
            </w:r>
            <w:r w:rsidR="007C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ання на повідомлення та запити</w:t>
            </w:r>
          </w:p>
          <w:p w:rsidR="003909A1" w:rsidRPr="00520CCE" w:rsidRDefault="003909A1" w:rsidP="007C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E" w:rsidRPr="00520CCE" w:rsidRDefault="007C68A1" w:rsidP="005A3DFA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86530E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E4619F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E461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дійснення контролю за дотриманням вимог законодавства щодо врегулювання конфлікту інтересів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30314C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F94E46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E1720E" w:rsidP="00E1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Випадки </w:t>
            </w:r>
            <w:r w:rsidR="003D14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врегулювання</w:t>
            </w:r>
            <w:r w:rsidR="0056337B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конфлікту інтересів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відсутні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86530E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Сприяти засобам масової інформації у висвітленні антикорупційних заходів, що вживаються Міненерговугілля з метою залучення громадськості до участі в антикорупційній діяльності та формування негативного ставлення громадян до проявів корупції.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7F6E06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забезпечення комунікацій та організаційної роботи</w:t>
            </w:r>
            <w:r w:rsidR="00CC468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Сектор з питань запобігання та виявлення корупції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56337B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Підвищення іміджу Міненерговугілля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7C68A1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</w:t>
            </w:r>
            <w:r w:rsidR="0086530E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C6616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проведення стосовно осіб, які претендують на зайняття посад державної служби в апараті Міненерговугілля, спеціальної перевірки, у тому числі щодо відомостей, поданих особисто</w:t>
            </w:r>
            <w:r w:rsidR="00497AE0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перевірки відповідно до Закону України «Про очищення влади»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56337B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по роботі з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BA0D0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D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не допущення потрапляння на державну службу не доброчесних осіб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BA0D0A" w:rsidP="00BA0D0A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86530E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BA1A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належного добору, розстановки, підвищення кваліфікації держ</w:t>
            </w:r>
            <w:r w:rsidR="003909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авних службовців з урахуванням 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 Законів України «Про державну службу», «Про запобігання</w:t>
            </w:r>
            <w:r w:rsidR="00497AE0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корупції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BA0D0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D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ефективного персоналу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BA0D0A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86530E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BA1A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Запобігання можливому виникненню конфлікту інтересів у діяльності державних службовців, упровадження кодексу поведінки осіб, уповноважених на виконання функцій держави та контролювати дотримання норм Закону України «</w:t>
            </w:r>
            <w:r w:rsidR="00497AE0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запобігання корупції</w:t>
            </w: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E1720E" w:rsidP="00E1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з питань запобігання та виявлення корупції, с</w:t>
            </w:r>
            <w:r w:rsidR="00CC4689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амостійні структурні 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Недопущення виникнення конфлікту інтересів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BA0D0A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86530E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CC4689" w:rsidP="009262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достовірності та своєчасності надання інформації для оприлюднення за запитами на публічну інформацію.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BA0D0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D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інформаційної відкритості </w:t>
            </w:r>
          </w:p>
        </w:tc>
      </w:tr>
      <w:tr w:rsidR="00105874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89" w:rsidRPr="00520CCE" w:rsidRDefault="00BA0D0A" w:rsidP="003B3522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86530E"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A1" w:rsidRPr="00520CCE" w:rsidRDefault="00CC4689" w:rsidP="003909A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Запровадження дієвого механізму зворотного зв’язку з громадськістю щодо повідомлень про виявлені випадки корупційних правопорушень з метою активізації інформаційного обміну між об’єднаннями громадян, засобами масової інформації та Міністерством.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CC4689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89" w:rsidRPr="00520CCE" w:rsidRDefault="00BA0D0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D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89" w:rsidRPr="00520CCE" w:rsidRDefault="00A4351A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0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інформаційної відкритості</w:t>
            </w:r>
          </w:p>
        </w:tc>
      </w:tr>
      <w:tr w:rsidR="00A4351A" w:rsidRPr="00246D29" w:rsidTr="005A3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BA0D0A" w:rsidP="003B3522">
            <w:pPr>
              <w:spacing w:after="0" w:line="240" w:lineRule="auto"/>
              <w:ind w:hanging="44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86530E" w:rsidRPr="00520CCE">
              <w:rPr>
                <w:rFonts w:ascii="Times New Roman" w:eastAsia="Verdan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4C" w:rsidRPr="00520CCE" w:rsidRDefault="007C68A1" w:rsidP="0092624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ідготовка та оприлюднення звіту про платежі компаній та доходи держави від видобувних галузей відповідно до Стандарту Ініціативи прозорості видобувних галузей (EITI)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22" w:rsidRPr="00520CCE" w:rsidRDefault="007C68A1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стратегії розвитку ПЕК та інвестиційної 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7C68A1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4C" w:rsidRPr="00520CCE" w:rsidRDefault="007C68A1" w:rsidP="00A43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підготовлено</w:t>
            </w:r>
          </w:p>
        </w:tc>
      </w:tr>
    </w:tbl>
    <w:p w:rsidR="00B35CC9" w:rsidRPr="00246D29" w:rsidRDefault="00B35CC9" w:rsidP="003B3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6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3909A1" w:rsidRDefault="003909A1" w:rsidP="0028443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09A1" w:rsidRDefault="003909A1" w:rsidP="0028443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0D0A" w:rsidRPr="00284436" w:rsidRDefault="00BA0D0A" w:rsidP="0028443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>Завідувач Сектору з питань</w:t>
      </w:r>
    </w:p>
    <w:p w:rsidR="00105874" w:rsidRPr="00284436" w:rsidRDefault="00BA0D0A" w:rsidP="00284436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>запобігання корупції Міненерговугілля</w:t>
      </w:r>
      <w:r w:rsid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1720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 w:rsidRPr="00284436">
        <w:rPr>
          <w:rFonts w:ascii="Times New Roman" w:hAnsi="Times New Roman" w:cs="Times New Roman"/>
          <w:b/>
          <w:sz w:val="24"/>
          <w:szCs w:val="24"/>
          <w:lang w:val="uk-UA"/>
        </w:rPr>
        <w:t>Р. Гекалюк</w:t>
      </w:r>
    </w:p>
    <w:sectPr w:rsidR="00105874" w:rsidRPr="00284436" w:rsidSect="003909A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A"/>
    <w:rsid w:val="00056C15"/>
    <w:rsid w:val="00105874"/>
    <w:rsid w:val="00246D29"/>
    <w:rsid w:val="00284436"/>
    <w:rsid w:val="002D47C1"/>
    <w:rsid w:val="002D61BF"/>
    <w:rsid w:val="002F5AD3"/>
    <w:rsid w:val="0030314C"/>
    <w:rsid w:val="00304FD4"/>
    <w:rsid w:val="0031789C"/>
    <w:rsid w:val="003909A1"/>
    <w:rsid w:val="003B3522"/>
    <w:rsid w:val="003B782F"/>
    <w:rsid w:val="003C1F84"/>
    <w:rsid w:val="003C32FE"/>
    <w:rsid w:val="003D14A1"/>
    <w:rsid w:val="003E7849"/>
    <w:rsid w:val="00433D89"/>
    <w:rsid w:val="00497AE0"/>
    <w:rsid w:val="00517F49"/>
    <w:rsid w:val="00520CCE"/>
    <w:rsid w:val="00524E1C"/>
    <w:rsid w:val="0056337B"/>
    <w:rsid w:val="0056375C"/>
    <w:rsid w:val="00580CB8"/>
    <w:rsid w:val="005A3DFA"/>
    <w:rsid w:val="005D682A"/>
    <w:rsid w:val="00611498"/>
    <w:rsid w:val="00636E2F"/>
    <w:rsid w:val="00647733"/>
    <w:rsid w:val="006A1EF0"/>
    <w:rsid w:val="007B6B3D"/>
    <w:rsid w:val="007C06B4"/>
    <w:rsid w:val="007C68A1"/>
    <w:rsid w:val="007F3148"/>
    <w:rsid w:val="007F6E06"/>
    <w:rsid w:val="0086530E"/>
    <w:rsid w:val="00894ECD"/>
    <w:rsid w:val="008A781E"/>
    <w:rsid w:val="00912BB0"/>
    <w:rsid w:val="0092624A"/>
    <w:rsid w:val="009434EB"/>
    <w:rsid w:val="00A4351A"/>
    <w:rsid w:val="00AC6EE2"/>
    <w:rsid w:val="00AE324F"/>
    <w:rsid w:val="00B252B8"/>
    <w:rsid w:val="00B30AA4"/>
    <w:rsid w:val="00B35CC9"/>
    <w:rsid w:val="00BA0D0A"/>
    <w:rsid w:val="00BA1A08"/>
    <w:rsid w:val="00BE1B22"/>
    <w:rsid w:val="00C6616B"/>
    <w:rsid w:val="00CC4689"/>
    <w:rsid w:val="00DF5F0A"/>
    <w:rsid w:val="00E1720E"/>
    <w:rsid w:val="00E4619F"/>
    <w:rsid w:val="00E73324"/>
    <w:rsid w:val="00E77FB8"/>
    <w:rsid w:val="00E848ED"/>
    <w:rsid w:val="00F02D12"/>
    <w:rsid w:val="00F55552"/>
    <w:rsid w:val="00F611B2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Гекалюк</dc:creator>
  <cp:keywords/>
  <dc:description/>
  <cp:lastModifiedBy>Роман Гекалюк</cp:lastModifiedBy>
  <cp:revision>30</cp:revision>
  <cp:lastPrinted>2016-12-26T12:59:00Z</cp:lastPrinted>
  <dcterms:created xsi:type="dcterms:W3CDTF">2016-01-20T10:26:00Z</dcterms:created>
  <dcterms:modified xsi:type="dcterms:W3CDTF">2017-01-03T13:06:00Z</dcterms:modified>
</cp:coreProperties>
</file>