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374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</w:tblGrid>
      <w:tr w:rsidR="00183A43" w:rsidRPr="00F50226" w14:paraId="14FA5622" w14:textId="77777777" w:rsidTr="005D2916">
        <w:trPr>
          <w:trHeight w:val="265"/>
        </w:trPr>
        <w:tc>
          <w:tcPr>
            <w:tcW w:w="3743" w:type="dxa"/>
          </w:tcPr>
          <w:p w14:paraId="681BFE5E" w14:textId="4DD74377" w:rsidR="00640CFE" w:rsidRPr="000D4D9B" w:rsidRDefault="00640CFE" w:rsidP="005D29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638A2158" w14:textId="77777777" w:rsidR="005D2916" w:rsidRPr="005D2916" w:rsidRDefault="005D2916" w:rsidP="005D2916">
      <w:pPr>
        <w:spacing w:after="0" w:line="240" w:lineRule="auto"/>
        <w:ind w:left="141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916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</w:p>
    <w:p w14:paraId="51D78FDF" w14:textId="77777777" w:rsidR="00AC5CE6" w:rsidRDefault="005D2916" w:rsidP="005D2916">
      <w:pPr>
        <w:spacing w:after="0" w:line="240" w:lineRule="auto"/>
        <w:ind w:left="141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916">
        <w:rPr>
          <w:rFonts w:ascii="Times New Roman" w:hAnsi="Times New Roman" w:cs="Times New Roman"/>
          <w:b/>
          <w:sz w:val="24"/>
          <w:szCs w:val="24"/>
        </w:rPr>
        <w:t xml:space="preserve">актів центральних органів державної виконавчої влади і управління Союзу РСР, Української РСР (Української СРР), що не застосовуються на території України </w:t>
      </w:r>
    </w:p>
    <w:p w14:paraId="15C65EA0" w14:textId="2C9456ED" w:rsidR="00EA785E" w:rsidRDefault="005D2916" w:rsidP="005D2916">
      <w:pPr>
        <w:spacing w:after="0" w:line="240" w:lineRule="auto"/>
        <w:ind w:left="141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916">
        <w:rPr>
          <w:rFonts w:ascii="Times New Roman" w:hAnsi="Times New Roman" w:cs="Times New Roman"/>
          <w:b/>
          <w:sz w:val="24"/>
          <w:szCs w:val="24"/>
        </w:rPr>
        <w:t>з дня набуття чинності Конституцією України</w:t>
      </w:r>
    </w:p>
    <w:p w14:paraId="568800D1" w14:textId="77777777" w:rsidR="005D2916" w:rsidRPr="00F50226" w:rsidRDefault="005D2916" w:rsidP="005D2916">
      <w:pPr>
        <w:spacing w:before="120" w:after="0" w:line="240" w:lineRule="auto"/>
        <w:ind w:left="141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83EBE" w14:textId="4F70D3BD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34.45.101-73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требования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 системам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возбуждения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синхронных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генераторов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компенсаторов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(Основні вимоги до систем збудження синхронних генераторів</w:t>
      </w:r>
      <w:r w:rsidR="00FB14F5">
        <w:rPr>
          <w:rFonts w:ascii="Times New Roman" w:hAnsi="Times New Roman" w:cs="Times New Roman"/>
          <w:sz w:val="24"/>
          <w:szCs w:val="24"/>
        </w:rPr>
        <w:t xml:space="preserve">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 і компенсаторів), затверджений Технічним управлінням Міністерства електротехнічної промисловості від 06 грудня 1973 року, Головн</w:t>
      </w:r>
      <w:r w:rsidR="00B80159">
        <w:rPr>
          <w:rFonts w:ascii="Times New Roman" w:hAnsi="Times New Roman" w:cs="Times New Roman"/>
          <w:sz w:val="24"/>
          <w:szCs w:val="24"/>
        </w:rPr>
        <w:t>им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технічн</w:t>
      </w:r>
      <w:r w:rsidR="00B80159">
        <w:rPr>
          <w:rFonts w:ascii="Times New Roman" w:hAnsi="Times New Roman" w:cs="Times New Roman"/>
          <w:sz w:val="24"/>
          <w:szCs w:val="24"/>
        </w:rPr>
        <w:t>им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B80159">
        <w:rPr>
          <w:rFonts w:ascii="Times New Roman" w:hAnsi="Times New Roman" w:cs="Times New Roman"/>
          <w:sz w:val="24"/>
          <w:szCs w:val="24"/>
        </w:rPr>
        <w:t>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Міністерства енергетики і електрифікації СРСР від </w:t>
      </w:r>
      <w:r w:rsidR="00B80159">
        <w:rPr>
          <w:rFonts w:ascii="Times New Roman" w:hAnsi="Times New Roman" w:cs="Times New Roman"/>
          <w:sz w:val="24"/>
          <w:szCs w:val="24"/>
        </w:rPr>
        <w:t>29</w:t>
      </w:r>
      <w:r w:rsidRPr="00F50226">
        <w:rPr>
          <w:rFonts w:ascii="Times New Roman" w:hAnsi="Times New Roman" w:cs="Times New Roman"/>
          <w:sz w:val="24"/>
          <w:szCs w:val="24"/>
        </w:rPr>
        <w:t xml:space="preserve"> грудня 1973 року.</w:t>
      </w:r>
    </w:p>
    <w:p w14:paraId="0372E1CE" w14:textId="77777777" w:rsidR="00927C38" w:rsidRDefault="00927C38" w:rsidP="00927C38">
      <w:pPr>
        <w:pStyle w:val="ab"/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567" w:right="-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EB9DDE" w14:textId="06B2FEA6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34.20.641-74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Руководящие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проектированию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механизации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ремонтного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сооружений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(Настанови щодо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організації і механізації ремонтного обслуговування устаткування і споруд гідроелектростанцій), затверджений Міністерством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17 травня 1974 року.</w:t>
      </w:r>
    </w:p>
    <w:p w14:paraId="0EC79B75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E93FFC1" w14:textId="25C307F0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34.10.171-75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потребности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резервном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электрооборудовании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подстанций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6–110 кВ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сельских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(Типові норми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і нормативи потреби в резервному електрообладнанні підстанцій 6–110 кВ сільських електричних мереж), затверджений Міністерством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28 жовтня 1975 року.</w:t>
      </w:r>
    </w:p>
    <w:p w14:paraId="777C2117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28BC7C7" w14:textId="6E21232A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34.45.505-75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бесщеточных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возбуждения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синхронных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компенсаторов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КСВ-50000-11» (Типова інструкція з експлуатації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безщіткових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збудження синхронних компенсаторів КСВ-50000-11), затверджений Головним технічним управлінням з експлуатації енергосистем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18 червня 1975.</w:t>
      </w:r>
    </w:p>
    <w:p w14:paraId="2D690E80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A44D340" w14:textId="03724550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34.20.571-76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расчету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показателей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готовности к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энергосистем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(Методичні вказівки з розрахунку показників готовності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до роботи електростанцій і енергосистем), затверджений Головним технічним управлінням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експлуатації енергосистем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22 жовтня 1976 року.</w:t>
      </w:r>
    </w:p>
    <w:p w14:paraId="1564601A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2B78489" w14:textId="7DD1759B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34.41.601-76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капитальному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грунтовых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насосов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(Настанова з капітального ремонту ґрунтових насосів), затверджений Головним управлінням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виробництва запасних частин та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енергообладнання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10 червня 1976 року.</w:t>
      </w:r>
    </w:p>
    <w:p w14:paraId="7A143220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EBE3839" w14:textId="37993259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34.27.201-78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требования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изготовление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монтаж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противокоррозионную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защиту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золоуловителя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трубой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Вентури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МВ» (Технічні вимоги на виготовлення, монтаж та протикорозійний захист золоуловлювача з трубою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Вентурі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типу МВ), затверджений Головним технічним управлінням з експлуатації енергосистем Міністерства енергетики і електрифікації СРСР від 10 жовтня 1978 року.</w:t>
      </w:r>
    </w:p>
    <w:p w14:paraId="727FCFF3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5C2ABC7" w14:textId="41FCE06B" w:rsidR="00927C38" w:rsidRDefault="00927C38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34.01.209-78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Руководящие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составу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ведению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эксплуатационной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документации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цехах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автоматики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(Настанови щодо складу та ведення експлуатаційної документації в цехах теплової автоматики та вимірювання теплових електростанцій), затверджений Головним технічним управлінням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експлуатації енергосистем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29 грудня 1978 року.</w:t>
      </w:r>
    </w:p>
    <w:p w14:paraId="4C4762EC" w14:textId="152C6F1E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lastRenderedPageBreak/>
        <w:t>РД 34.36.601-78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техническому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информационно-вычислительных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машин ИВ-500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(Методичні вказівки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технічного обслуговування інформаційно-обчислювальних машин ИВ-500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на електростанціях), затверджений Головним технічним управлінням з експлуатації енергосистем Міністерства енергетики і електрифікації СРСР від 12 січня 1978 року.</w:t>
      </w:r>
    </w:p>
    <w:p w14:paraId="6B950DA1" w14:textId="77777777" w:rsidR="00D61255" w:rsidRPr="00D61255" w:rsidRDefault="00D61255" w:rsidP="00D61255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EF00172" w14:textId="2C50E7C0" w:rsidR="00927C38" w:rsidRPr="00D61255" w:rsidRDefault="00927C38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34.05.673-78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основного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вспомогательного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турбины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Т-250-240» (Норми часу на ремонт основного і допоміжного обладнання турбіни Т-250-240), </w:t>
      </w:r>
      <w:bookmarkStart w:id="0" w:name="_Hlk204008285"/>
      <w:r w:rsidRPr="00F50226">
        <w:rPr>
          <w:rFonts w:ascii="Times New Roman" w:hAnsi="Times New Roman" w:cs="Times New Roman"/>
          <w:sz w:val="24"/>
          <w:szCs w:val="24"/>
        </w:rPr>
        <w:t>затверджений Міністерством енергетики і електрифікації СРСР</w:t>
      </w:r>
      <w:bookmarkEnd w:id="0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від  28 квітня 1977 року.</w:t>
      </w:r>
    </w:p>
    <w:p w14:paraId="3A2ADE4E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FD6E28" w14:textId="64157E9D" w:rsidR="00D61255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34.21.301-79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визуальных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контрольных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наблюдений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состоянием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гидротехнических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сооружений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(Методичні вказівки з організації візуальних контрольних спостережень за станом гідротехнічних споруд електростанцій), затверджений Головним технічним управлінням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експлуатації енергосистем Міністерства енергетики і електрифікації СРСР </w:t>
      </w:r>
      <w:r w:rsidR="00777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від 21 лютого 1979 року.</w:t>
      </w:r>
    </w:p>
    <w:p w14:paraId="7577F1BC" w14:textId="77777777" w:rsidR="00D61255" w:rsidRPr="00927C38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486BAA5" w14:textId="5134EA56" w:rsidR="00D61255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34.35.308-79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проведению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испытаний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надежность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автоматики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(Методичні вказівки з організації і проведення випробувань на надійність пристроїв теплової автоматики і вимірювань на теплових електростанціях), затверджений Головним технічним управлінням з експлуатації енергосистем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07 лютого 1979 року.</w:t>
      </w:r>
    </w:p>
    <w:p w14:paraId="1FB328B4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7A2904F" w14:textId="26919FF5" w:rsidR="00927C38" w:rsidRPr="00D61255" w:rsidRDefault="00927C38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34.20.702-79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учету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сбору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хранению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сдаче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государственный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фонд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серебра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виде лома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отходов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получаемого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сборе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изношенных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серебросодержащих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узлов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деталей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электроаппаратуры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изделий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(Інструкція з обліку, збирання, зберігання і здавання в державний фонд срібла у вигляді брухту і відходів, отримуваних при збиранні зношених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срібловмісних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вузлів і деталей електроапаратури, приладів та інших виробів), затверджений Міністерством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19 вересня 1979 року.</w:t>
      </w:r>
    </w:p>
    <w:p w14:paraId="728706AE" w14:textId="77777777" w:rsidR="00927C38" w:rsidRPr="00927C38" w:rsidRDefault="00927C38" w:rsidP="00927C3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9116BF6" w14:textId="02833EA2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>34.05.301-80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профилактические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испытания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(Норми часу на профілактичні випробування електрообладнання), затверджений Міністерством енергетики і електрифікації СРСР від 27 березня 1980 року.</w:t>
      </w:r>
    </w:p>
    <w:p w14:paraId="60F9D5AA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0534AF9" w14:textId="4EDFE207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34.48.504-80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Руководящие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единой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нумерации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абонентов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АТС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энергообъектов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Минэнерго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СССР» (Настанови щодо єдиної нумерації абонентів АТС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енергооб’єктів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Міненерго СРСР), затверджений Головним технічним управлінням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експлуатації енергосистем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27 грудня 1979 року.</w:t>
      </w:r>
    </w:p>
    <w:p w14:paraId="1D12BE89" w14:textId="2C086F65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34.35.508-80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Нормативный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автоматического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регулирования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АКЭСР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Ивано-Франковского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приборостроительного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выпуска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1976–1979 гг)» (Нормативний матеріал з експлуатації приладів автоматичного регулювання серії АКЕСР Івано-Франківського приладобудівного заводу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 (випуску</w:t>
      </w:r>
      <w:r w:rsidR="00FB14F5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1976–1979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)), затверджений Головним технічним управлінням з експлуатації енергосистем Міністерства енергетики і електрифікації СРСР від 13 жовтня 1980 року.</w:t>
      </w:r>
    </w:p>
    <w:p w14:paraId="73244E6E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8DB5288" w14:textId="1D35E1F1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lastRenderedPageBreak/>
        <w:t>РД 34.05.671-80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паровых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турбин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К-800-240 ЛМЗ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К-500-240 ХТГЗ.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дополнениями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изменениями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</w:t>
      </w:r>
      <w:r w:rsidRPr="00F50226">
        <w:rPr>
          <w:rFonts w:ascii="Times New Roman" w:hAnsi="Times New Roman" w:cs="Times New Roman"/>
          <w:bCs/>
          <w:sz w:val="24"/>
          <w:szCs w:val="24"/>
        </w:rPr>
        <w:t xml:space="preserve">(Норми часу на ремонт парових турбін </w:t>
      </w:r>
      <w:r w:rsidRPr="00F50226">
        <w:rPr>
          <w:rFonts w:ascii="Times New Roman" w:hAnsi="Times New Roman" w:cs="Times New Roman"/>
          <w:bCs/>
          <w:sz w:val="24"/>
          <w:szCs w:val="24"/>
        </w:rPr>
        <w:br/>
        <w:t>К-800-240 ЛМЗ та К-500-240 ХТГЗ. З доповненнями та змінами)</w:t>
      </w:r>
      <w:r w:rsidRPr="00F50226">
        <w:rPr>
          <w:rFonts w:ascii="Times New Roman" w:hAnsi="Times New Roman" w:cs="Times New Roman"/>
          <w:sz w:val="24"/>
          <w:szCs w:val="24"/>
        </w:rPr>
        <w:t>, затверджений Міністерством енергетики і електрифікації СРСР від 12 лютого 1980 року.</w:t>
      </w:r>
    </w:p>
    <w:p w14:paraId="0C6795E9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9E3157A" w14:textId="667C9D0F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34.20.701-80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порядке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сбора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хранения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первичной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обработки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сдачи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изделий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содержащих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золото,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серебро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платину,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эксплуатационный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которых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истек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(Інструкція про порядок обліку, збору, зберігання, первинної обробки і здачі виробів електронної техніки, що містять золото, срібло і платину, експлуатаційний термін яких закінчився), затверджений Міністерством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25 липня 1980 року.</w:t>
      </w:r>
    </w:p>
    <w:p w14:paraId="57BBC7A7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96CB983" w14:textId="23ABD255" w:rsidR="00324DA4" w:rsidRPr="00D61255" w:rsidRDefault="00324DA4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34.05.754-80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аппаратуры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F50226">
        <w:rPr>
          <w:rFonts w:ascii="Times New Roman" w:hAnsi="Times New Roman" w:cs="Times New Roman"/>
          <w:sz w:val="24"/>
          <w:szCs w:val="24"/>
        </w:rPr>
        <w:t>Каскад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50226">
        <w:rPr>
          <w:rFonts w:ascii="Times New Roman" w:hAnsi="Times New Roman" w:cs="Times New Roman"/>
          <w:sz w:val="24"/>
          <w:szCs w:val="24"/>
        </w:rPr>
        <w:t>» (Норми часу на ремонт і технічне обслуговування апаратури «Каскад»), затверджений Міністерством енергетики і електрифікації СРСР від 10 вересня 1980 року.</w:t>
      </w:r>
    </w:p>
    <w:p w14:paraId="6B15A08B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942977B" w14:textId="49ECDE6E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34.35.510-81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Нормативный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информационно-вычислительной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«Комплекс–АСВТ»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(Нормативний матеріал з експлуатації інформаційно-обчислювальної системи «Комплекс-АСВТ» на теплових електростанціях), затверджений Головним технічним управлінням з експлуатації енергосистем Міністерства енергетики і електрифікації СРСР від 03 липня 1981 року.</w:t>
      </w:r>
    </w:p>
    <w:p w14:paraId="3ABA2B3E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5A09B66" w14:textId="360497DC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34.05.601-81 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общестанционного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(НР 34-00-007-82)» (Норми часу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загальностанційного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обладнання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(НР 34-00-007-82)), затверджений Міністерством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13 липня 1981 року.</w:t>
      </w:r>
    </w:p>
    <w:p w14:paraId="6D767770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E66BDC5" w14:textId="59B0163F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34.35.602-81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капитальному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полупроводниковых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усилителей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У и УПД» (Настанова з капітального ремонту напівпровідникових підсилювачів типів У і УПД), затверджений Головним управлінням з виробництва запасних частин та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енергообладнання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Міністерства енергетики і електрифікації </w:t>
      </w:r>
      <w:r w:rsidRPr="00F50226">
        <w:rPr>
          <w:rFonts w:ascii="Times New Roman" w:hAnsi="Times New Roman" w:cs="Times New Roman"/>
          <w:sz w:val="24"/>
          <w:szCs w:val="24"/>
        </w:rPr>
        <w:br/>
        <w:t>СРСР від 17 грудня 1981 року.</w:t>
      </w:r>
    </w:p>
    <w:p w14:paraId="768B294C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E007684" w14:textId="22C15857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34.05.603-81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грузоподъемных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механизмов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установленных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электросетевых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предприятиях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(HP 34-00-018-82,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НР 34-00-107-86)» (Норми часу на ремонт вантажопідйомних механізмів, встановлених на електростанціях і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електромережевих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підприємствах (HP 34-00-018-82, НР 34-00-107-86)), затверджений Міністерством енергетики і електрифікації СРСР від 13 липня 1981 року.</w:t>
      </w:r>
    </w:p>
    <w:p w14:paraId="02CF8AD0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239B034" w14:textId="45A5060F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34.05.756-81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КС» (Норми часу на ремонт і технічне обслуговування приладів серії КС), затверджений Міністерством енергетики і електрифікації СРСР від 10 вересня 1980 року.</w:t>
      </w:r>
    </w:p>
    <w:p w14:paraId="25B008B1" w14:textId="7D7C33C0" w:rsidR="00324DA4" w:rsidRPr="00D61255" w:rsidRDefault="00324DA4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34.05.757-81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датчиков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унифицированным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выходом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(Норми часу на ремонт і технічне обслуговування датчиків з уніфікованим виходом), затверджений Міністерством енергетики і електрифікації СРСР від 13 липня 1981 року.</w:t>
      </w:r>
    </w:p>
    <w:p w14:paraId="6D4A3209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C3D899A" w14:textId="19B8389A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34.05.302-82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поверку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находящихся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сетях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(HP 34-00-33-83)»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26">
        <w:rPr>
          <w:rFonts w:ascii="Times New Roman" w:hAnsi="Times New Roman" w:cs="Times New Roman"/>
          <w:sz w:val="24"/>
          <w:szCs w:val="24"/>
        </w:rPr>
        <w:lastRenderedPageBreak/>
        <w:t xml:space="preserve">(Норми часу на повірку засобів вимірювань, що знаходяться в експлуатації на електричних станціях і в електричних мережах (HP 34-00-33-83)), затверджений Міністерством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19 жовтня 1982 року.</w:t>
      </w:r>
    </w:p>
    <w:p w14:paraId="2FD4A347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D3D59BF" w14:textId="36B90FF9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34.20.544-82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оптимальному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управлению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потоками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реактивной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мощности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уровнями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напряжения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сетях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энергосистем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br/>
        <w:t>(ТИ 34-70-002-82)» (Типова інструкція з оптимального управління потоками реактивної потужності і рівнями напруги в електричних мережах енергосистем (ТІ 34-70-002-82)), затверджений Головним технічним управлінням з експлуатації енергосистем Міністерства енергетики і електрифікації СРСР від 01 квітня 1982 року.</w:t>
      </w:r>
    </w:p>
    <w:p w14:paraId="05A8A1A6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C8216F8" w14:textId="081E4B59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34.05.752-82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химического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контроля (НР 34-70-013-82)» (Норми часу на ремонт і технічне обслуговування приладів хімічного контролю (НР 34-70-013-82)), затверджений Міністерством енергетики і електрифікації СРСР. Введений в дію з 31 грудня 1982 року.</w:t>
      </w:r>
    </w:p>
    <w:p w14:paraId="45B7E17D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B3FADB3" w14:textId="0E4FC2F7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34.05.753-82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«Комплекс-АСВТ» (НР 34-00-030-82, НР 34-00-031-82)» (Норми часу на ремонт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>та технічне обслуговування пристроїв «Комплекс-АСВТ» (НР 34-00-030-82, НР 34-00-031-82)), затверджений Міністерством енергетики і електрифікації СРСР від 26 серпня 1982 року.</w:t>
      </w:r>
    </w:p>
    <w:p w14:paraId="44F76D24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CD08B50" w14:textId="17EB67A0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34.05.755-82 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логического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(УЛУ) (НР 34-00-011-82)» (Норми часу на ремонт і технічне обслуговування пристроїв логічного керування (ПЛК) (НР 34-00-011-82)), затверджений Міністерством енергетики і електрифікації СРСР від 13 липня 1981 року.</w:t>
      </w:r>
    </w:p>
    <w:p w14:paraId="577D4B1C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C8AE7B3" w14:textId="2C6CE3FB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34.05.759-82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агрегатного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комплекса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регулирования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(НР 34-00-052-82)» (Норми часу на ремонт і технічне обслуговування пристроїв агрегатного комплексу електричних систем регулювання (НР 34-00-052-82)), затверджений Міністерством енергетики і електрифікації СРСР від 01 вересня 1982 року.</w:t>
      </w:r>
    </w:p>
    <w:p w14:paraId="27E79C24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1F000D" w14:textId="3059B150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34.09.206-83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электроэнергии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тепла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размораживание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топлива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разгрузке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(НР 34-70-047-83)» (Норми витрати електроенергії і тепла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на розморожування твердого палива при розвантаженні (НР 34-70-047-83)), затверджений Головним технічним управлінням з експлуатації енергосистем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20 грудня 1983 року.</w:t>
      </w:r>
    </w:p>
    <w:p w14:paraId="2651C4EC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F14782F" w14:textId="0196234C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34.02.307-83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определению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окислов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азота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газах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котлов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) (МУ 34-70-041-83)» (Методичні вказівки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>з визначення вмісту окислів азоту в димових газах котлів</w:t>
      </w:r>
      <w:r w:rsidRPr="00F30998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>(експрес-методи) (МВ 34-70-041-83)), затверджений Управлінням з охорони природи Міністерства енергетики і електрифікації СРСР від 08 лютого 1983 року та Головним технічним управлінням з експлуатації енергосистем Міністерства енергетики і електрифікації СРСР від 09 лютого 1983 року.</w:t>
      </w:r>
    </w:p>
    <w:p w14:paraId="4F538F1F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12E028" w14:textId="38E0FA0E" w:rsidR="00324DA4" w:rsidRPr="00D61255" w:rsidRDefault="00324DA4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34.05.401-83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наладку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КИП и А,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технологических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защит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сигнализации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(НР 34-00-053-83)» (Норми часу на налагодження пристроїв КВП та А, технологічних захистів і сигналізації на </w:t>
      </w:r>
      <w:r w:rsidRPr="00F50226">
        <w:rPr>
          <w:rFonts w:ascii="Times New Roman" w:hAnsi="Times New Roman" w:cs="Times New Roman"/>
          <w:sz w:val="24"/>
          <w:szCs w:val="24"/>
        </w:rPr>
        <w:lastRenderedPageBreak/>
        <w:t xml:space="preserve">теплових електростанціях (НР 34-00-053-83)), затверджений Міністерством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05 жовтня 1983 року.</w:t>
      </w:r>
    </w:p>
    <w:p w14:paraId="4F2E4A81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965E4CD" w14:textId="23865AB0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34.31.502-83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составлению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местных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0E4A">
        <w:rPr>
          <w:rFonts w:ascii="Times New Roman" w:hAnsi="Times New Roman" w:cs="Times New Roman"/>
          <w:sz w:val="24"/>
          <w:szCs w:val="24"/>
        </w:rPr>
        <w:t xml:space="preserve">  </w:t>
      </w:r>
      <w:r w:rsidRPr="00F50226">
        <w:rPr>
          <w:rFonts w:ascii="Times New Roman" w:hAnsi="Times New Roman" w:cs="Times New Roman"/>
          <w:sz w:val="24"/>
          <w:szCs w:val="24"/>
        </w:rPr>
        <w:t>по</w:t>
      </w:r>
      <w:r w:rsidR="00FB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гидротурбинного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механической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гидрогенератора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  <w:t>(МУ 34-70-042-83)» (Методичні вказівки зі складання місцевих інструкцій з експлуатації гідротурбінного обладнання та механічної частини гідрогенератора (МВ 34-70-042-83)), затверджений Головним технічним управлінням з експлуатації енергосистем Міністерства енергетики і електрифікації СРСР від 01 квітня 1983 року.</w:t>
      </w:r>
    </w:p>
    <w:p w14:paraId="45074AAA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E3E923B" w14:textId="572FFE85" w:rsidR="00324DA4" w:rsidRDefault="00324DA4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34.35.513-83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каскадного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импактора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дисперсного состава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летучей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золы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газах ТЭС (ТИ 34-70-037-83)» (Типова інструкція з експлуатації каскадного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імпактора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вимірювання дисперсного складу летючої золи в димових газах ТЕС (ТІ 34-70-037-83)), затверджений Головним технічним управлінням з експлуатації енергосистем Міністерства енергетики і електрифікації </w:t>
      </w:r>
      <w:r w:rsidRPr="00F50226">
        <w:rPr>
          <w:rFonts w:ascii="Times New Roman" w:hAnsi="Times New Roman" w:cs="Times New Roman"/>
          <w:sz w:val="24"/>
          <w:szCs w:val="24"/>
        </w:rPr>
        <w:br/>
        <w:t>СРСР від 30 грудня 1983 року.</w:t>
      </w:r>
    </w:p>
    <w:p w14:paraId="217CD0DB" w14:textId="77777777" w:rsidR="00324DA4" w:rsidRPr="00324DA4" w:rsidRDefault="00324DA4" w:rsidP="00324DA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45B3986" w14:textId="1EC21BE0" w:rsidR="000036B2" w:rsidRDefault="000036B2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34.35.614-83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капитальному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мембранных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показывающих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тягомеров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ТММП-52,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тягонапоромеров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ТНМП-52,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напоромеров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НМП-52</w:t>
      </w:r>
      <w:r w:rsidR="00FB14F5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(РК 34-38-014-83)» (Настанова з капітального ремонту мембранних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показуючих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тягомірів ТММП-52,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тягонапоромірів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ТНМП-52,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напоромірів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НМП-52 (НТ 34-38-014-83)), затверджений </w:t>
      </w:r>
      <w:bookmarkStart w:id="1" w:name="_Hlk204090710"/>
      <w:r w:rsidRPr="00F50226">
        <w:rPr>
          <w:rFonts w:ascii="Times New Roman" w:hAnsi="Times New Roman" w:cs="Times New Roman"/>
          <w:sz w:val="24"/>
          <w:szCs w:val="24"/>
        </w:rPr>
        <w:t xml:space="preserve">Головним управлінням з виробництва запасних частин та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енергообладнання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Міністерства енергетики і електрифікації СРСР </w:t>
      </w:r>
      <w:bookmarkEnd w:id="1"/>
      <w:r w:rsidRPr="00F50226">
        <w:rPr>
          <w:rFonts w:ascii="Times New Roman" w:hAnsi="Times New Roman" w:cs="Times New Roman"/>
          <w:sz w:val="24"/>
          <w:szCs w:val="24"/>
        </w:rPr>
        <w:t>від 09 листопада 1983 року.</w:t>
      </w:r>
    </w:p>
    <w:p w14:paraId="4ABABD25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9348798" w14:textId="56B96154" w:rsidR="00D61255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34.20.132-84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Руководящие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катодной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защите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подземных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энергетических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сооружений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коррозии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(Настанови щодо катодного захисту підземних енергетичних споруд від корозії), затверджений Головним технічним управлінням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експлуатації енергосистем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30 березня 1984 року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429CB2" w14:textId="77777777" w:rsidR="00D61255" w:rsidRPr="000036B2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01F0811" w14:textId="27C45F2B" w:rsidR="00D61255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34.20.173-84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составлению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карт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уровней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изоляции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ВЛ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распределительных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районах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загрязненной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атмосферой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(Вказівки по складанню карт рівнів ізоляції ПЛ і розподільних пристроїв в районах із забрудненою атмосферою), затверджений Головним технічним управлінням з експлуатації енергосистем Міністерства енергетики і електрифікації СРСР від 04 вересня 1984 року.</w:t>
      </w:r>
    </w:p>
    <w:p w14:paraId="61853942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D3CCB48" w14:textId="3C764417" w:rsidR="000036B2" w:rsidRDefault="000036B2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 34.04.182-84 «Правила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ремонта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автоматики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РДПр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34-38-031-84)» (Правила організації технічного обслуговування та ремонту засобів теплової автоматики та вимірювань </w:t>
      </w:r>
      <w:r w:rsidRPr="00F50226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РДПр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34-38-031-84)), затверджений Міністерством енергетики і електрифікації </w:t>
      </w:r>
      <w:r w:rsidRPr="00F50226">
        <w:rPr>
          <w:rFonts w:ascii="Times New Roman" w:hAnsi="Times New Roman" w:cs="Times New Roman"/>
          <w:sz w:val="24"/>
          <w:szCs w:val="24"/>
        </w:rPr>
        <w:br/>
        <w:t>СРСР від 06 серпня 1984 року.</w:t>
      </w:r>
    </w:p>
    <w:p w14:paraId="204F8996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0521E5F" w14:textId="57036437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34.10.204-84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запасных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материалов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автоматизации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КИП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  <w:t>(НР 34-70-054-84)» (Норми витрат запасних частин і матеріалів на ремонт і технічне обслуговування засобів автоматизації і КВП на гідроелектростанціях (НР 34-70-054-84)), затверджений Головним технічним управлінням з експлуатації енергосистем Міністерства енергетики і електрифікації СРСР від 24 січня 1984 року.</w:t>
      </w:r>
    </w:p>
    <w:p w14:paraId="5963E439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8CA2C99" w14:textId="3D92CB8E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lastRenderedPageBreak/>
        <w:t>РД 34.09.210-84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нормированию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тепла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отопление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вентиляцию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производственных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зданий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(МУ 34-70-079-84)» (Методичні вказівки щодо нормування витрат тепла на опалення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і вентиляцію виробничих будівель теплових електростанцій (МВ 34-70-079-84)), затверджений Головним технічним управлінням з експлуатації енергосистем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07 липня 1984 року.</w:t>
      </w:r>
    </w:p>
    <w:p w14:paraId="2F1DC884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F061212" w14:textId="77777777" w:rsidR="00D61255" w:rsidRPr="00F50226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34.09.211-84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тепла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водоподготовительную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установку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(НР 34-70-061-84)» (Норми витрати тепла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водопідготовчу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установку (НР 34-70-061-84)), затверджений Головним технічним управлінням з експлуатації енергосистем Міністерства енергетики і електрифікації СРСР від 17 серпня 1984 року.</w:t>
      </w:r>
    </w:p>
    <w:p w14:paraId="26F0406A" w14:textId="77777777" w:rsidR="00D61255" w:rsidRPr="00F50226" w:rsidRDefault="00D61255" w:rsidP="00D61255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A056" w14:textId="20873ED8" w:rsidR="00D61255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34.35.501-84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ТАИ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(ТИ 34-70-027-84)» (Типова інструкція з експлуатації засобів ТАВ теплових електростанцій (ТІ 34-70-027-84)), затверджений Головним технічним управлінням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експлуатації енергосистем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17 квітня 1984 року.</w:t>
      </w:r>
    </w:p>
    <w:p w14:paraId="52DAD464" w14:textId="77777777" w:rsidR="00D61255" w:rsidRPr="000036B2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245E126" w14:textId="0E31A0D6" w:rsidR="00D61255" w:rsidRDefault="00D61255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34.48.502-84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использованию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радиосвязи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предприятиях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Министерства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энергетики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электрификации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СССР.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изменением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№1</w:t>
      </w:r>
      <w:r w:rsidR="00FB14F5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(И 34-70-016-84)» (Інструкція з використання радіозв'язку на підприємствах і організаціях Міністерства енергетики і електрифікації СРСР. Зі зміною № 1 (І 34-70-016-84)), затверджений Головним технічним управлінням з експлуатації енергосистем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19 жовтня 1984 року.</w:t>
      </w:r>
    </w:p>
    <w:p w14:paraId="1DDB323E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5C70246" w14:textId="4531603D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34.21.601-84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производственных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зданий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сооружений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энергопредприятий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Раздел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зданий,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сооружений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инженерного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(ТИ 34-70-031-84)» (Типова інструкція з експлуатації виробничих будівель і споруд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енергопідприємств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. Частина 2. Розділ 1. Технічне обслуговування будівель, споруд і інженерного обладнання (ТІ 34-70-031-84)), затверджений Головним технічним управлінням з експлуатації енергосистем Міністерства енергетики і електрифікації СРСР від 07 лютого 1984 року.</w:t>
      </w:r>
    </w:p>
    <w:p w14:paraId="7EAF13F6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2258044" w14:textId="1A8ADA63" w:rsidR="000036B2" w:rsidRPr="00D61255" w:rsidRDefault="000036B2" w:rsidP="00D61255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34.05.741-84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компрессоров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(НР 34-00-057-84)» (Норми часу на ремонт та технічне обслуговування компресорів (НР 34-00-057-84), затверджений Міністерством енергетики і електрифікації СРСР від 03 квітня 1984 року.</w:t>
      </w:r>
    </w:p>
    <w:p w14:paraId="13B682FA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5B6D7A" w14:textId="29AFF4E8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34.48.155-85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каналы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передачи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телемеханической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линиям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электропередачи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(НР 34-70-79-85)» (Норми на канали передачі телемеханічної інформації по лініях електропередачі (НР 34-70-79-85)), затверджений Головним технічним управлінням з експлуатації енергосистем Міністерства енергетики і електрифікації</w:t>
      </w:r>
      <w:r w:rsidRPr="00F50226">
        <w:rPr>
          <w:rFonts w:ascii="Times New Roman" w:hAnsi="Times New Roman" w:cs="Times New Roman"/>
          <w:sz w:val="24"/>
          <w:szCs w:val="24"/>
        </w:rPr>
        <w:br/>
        <w:t>СРСР від 17 липня 1985 року.</w:t>
      </w:r>
    </w:p>
    <w:p w14:paraId="1783DC48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164AB5F" w14:textId="152F945D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34.37.401-85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химической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промывке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проточной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турбин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сверхкритического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давления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(МУ 34-70-130-85)» (Методичні вказівки з хімічного промивання проточної частини турбін надкритичного тиску (МВ 34-70-130-85)), затверджений Головним науково-технічним управлінням енергетики і електрифікації  Міністерства енергетики і електрифікації СРСР від 26 грудня 1985 року.</w:t>
      </w:r>
    </w:p>
    <w:p w14:paraId="6AD05887" w14:textId="0A88C69D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lastRenderedPageBreak/>
        <w:t xml:space="preserve">РД 34.35.411-85 «Методика настройки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автоматических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регулирования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аппаратуре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ГСП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тренажерной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персонала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цехов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ТАИ (МТ 34-70-020-85)» (Методика налаштування автоматичних систем регулювання на апаратурі ДСП для тренажерної підготовки персоналу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цехів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ТАВ (МТ 34-70-020-85)), затверджений Головним технічним управлінням з експлуатації енергосистем Міністерства енергетики і електрифікації СРСР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від 27 грудня 1985 року.</w:t>
      </w:r>
    </w:p>
    <w:p w14:paraId="55E114C0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0B6E4E6" w14:textId="18A77838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34.40.505-85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эксплуатационному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состоянием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сетевых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подогревателей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(МУ 34-70-104-85)» (Методичні вказівки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з експлуатаційного контролю за станом мережевих підігрівачів (МВ 34-70-104-85)), затверджений Головним технічним управлінням з експлуатації енергосистем Міністерства енергетики і електрифікації СРСР від 05 серпня 1985 року.</w:t>
      </w:r>
    </w:p>
    <w:p w14:paraId="7378088B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6852498" w14:textId="4D975982" w:rsidR="00D61255" w:rsidRDefault="00D61255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34.35.609-85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состав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запасных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КС4 (НР 34-70-086-85)» (Нормативи на терміни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і склад технічного обслуговування, норми запасних частин для приладів серії </w:t>
      </w:r>
      <w:r w:rsidR="00FB0E4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КС4 (НР 34-70-086-85)), затверджений Головним технічним управлінням з експлуатації енергосистем Міністерства енергетики і електрифікації СРСР від 17 серпня 1985 року.</w:t>
      </w:r>
    </w:p>
    <w:p w14:paraId="7CD9BF8B" w14:textId="77777777" w:rsidR="00D61255" w:rsidRPr="00D61255" w:rsidRDefault="00D61255" w:rsidP="00D61255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F9C45D0" w14:textId="05ED7E48" w:rsidR="000036B2" w:rsidRPr="006430DB" w:rsidRDefault="000036B2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34.05.811-85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электродвигателей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переменного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постоянного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тока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(НР 34-70-096-85, НР 34-70-097-85)» (Норми часу на ремонт електродвигунів змінного і постійного струму (НР 34-70-096-85, НР 34-70-097-85)), затверджений Міністерством енергетики і електрифікації СРСР від 11 вересня 1985 року.</w:t>
      </w:r>
    </w:p>
    <w:p w14:paraId="792EFD13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B2A4C8" w14:textId="012F107B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34.41.101-86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требования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циркуляционные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насосы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крупных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энергоблоков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(Технічні вимоги до циркуляційних насосів великих енергоблоків), затверджений Головним науково-технічним управлінням енергетики і електрифікації  Міністерства енергетики і електрифікації СРСР від 29 жовтня 1986 року.</w:t>
      </w:r>
    </w:p>
    <w:p w14:paraId="29686F0A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A331E2E" w14:textId="0B3725D2" w:rsidR="00B27FD1" w:rsidRDefault="00B27FD1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</w:t>
      </w:r>
      <w:r w:rsidR="00437E9C" w:rsidRPr="00F50226">
        <w:rPr>
          <w:rFonts w:ascii="Times New Roman" w:hAnsi="Times New Roman" w:cs="Times New Roman"/>
          <w:sz w:val="24"/>
          <w:szCs w:val="24"/>
        </w:rPr>
        <w:t> </w:t>
      </w:r>
      <w:r w:rsidRPr="00F50226">
        <w:rPr>
          <w:rFonts w:ascii="Times New Roman" w:hAnsi="Times New Roman" w:cs="Times New Roman"/>
          <w:sz w:val="24"/>
          <w:szCs w:val="24"/>
        </w:rPr>
        <w:t xml:space="preserve">34.01.104-86 </w:t>
      </w:r>
      <w:r w:rsidR="004F321F" w:rsidRPr="00F50226">
        <w:rPr>
          <w:rFonts w:ascii="Times New Roman" w:hAnsi="Times New Roman" w:cs="Times New Roman"/>
          <w:sz w:val="24"/>
          <w:szCs w:val="24"/>
        </w:rPr>
        <w:t>«</w:t>
      </w:r>
      <w:r w:rsidR="00D3236E" w:rsidRPr="00F50226">
        <w:rPr>
          <w:rFonts w:ascii="Times New Roman" w:hAnsi="Times New Roman" w:cs="Times New Roman"/>
          <w:sz w:val="24"/>
          <w:szCs w:val="24"/>
        </w:rPr>
        <w:t xml:space="preserve">Правила </w:t>
      </w:r>
      <w:proofErr w:type="spellStart"/>
      <w:r w:rsidR="00D3236E" w:rsidRPr="00F50226">
        <w:rPr>
          <w:rFonts w:ascii="Times New Roman" w:hAnsi="Times New Roman" w:cs="Times New Roman"/>
          <w:sz w:val="24"/>
          <w:szCs w:val="24"/>
        </w:rPr>
        <w:t>разработки</w:t>
      </w:r>
      <w:proofErr w:type="spellEnd"/>
      <w:r w:rsidR="00D3236E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6E" w:rsidRPr="00F50226">
        <w:rPr>
          <w:rFonts w:ascii="Times New Roman" w:hAnsi="Times New Roman" w:cs="Times New Roman"/>
          <w:sz w:val="24"/>
          <w:szCs w:val="24"/>
        </w:rPr>
        <w:t>отраслевых</w:t>
      </w:r>
      <w:proofErr w:type="spellEnd"/>
      <w:r w:rsidR="00D3236E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6E" w:rsidRPr="00F50226">
        <w:rPr>
          <w:rFonts w:ascii="Times New Roman" w:hAnsi="Times New Roman" w:cs="Times New Roman"/>
          <w:sz w:val="24"/>
          <w:szCs w:val="24"/>
        </w:rPr>
        <w:t>предписаний</w:t>
      </w:r>
      <w:proofErr w:type="spellEnd"/>
      <w:r w:rsidR="00D3236E"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36E" w:rsidRPr="00F50226">
        <w:rPr>
          <w:rFonts w:ascii="Times New Roman" w:hAnsi="Times New Roman" w:cs="Times New Roman"/>
          <w:sz w:val="24"/>
          <w:szCs w:val="24"/>
        </w:rPr>
        <w:t>циркуляров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</w:r>
      <w:r w:rsidR="004F321F" w:rsidRPr="00F50226">
        <w:rPr>
          <w:rFonts w:ascii="Times New Roman" w:hAnsi="Times New Roman" w:cs="Times New Roman"/>
          <w:sz w:val="24"/>
          <w:szCs w:val="24"/>
        </w:rPr>
        <w:t>(</w:t>
      </w:r>
      <w:r w:rsidRPr="00F50226">
        <w:rPr>
          <w:rFonts w:ascii="Times New Roman" w:hAnsi="Times New Roman" w:cs="Times New Roman"/>
          <w:sz w:val="24"/>
          <w:szCs w:val="24"/>
        </w:rPr>
        <w:t>ПР 34-00-011</w:t>
      </w:r>
      <w:r w:rsidR="0093388B" w:rsidRPr="00F5022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50226">
        <w:rPr>
          <w:rFonts w:ascii="Times New Roman" w:hAnsi="Times New Roman" w:cs="Times New Roman"/>
          <w:sz w:val="24"/>
          <w:szCs w:val="24"/>
        </w:rPr>
        <w:t>86</w:t>
      </w:r>
      <w:r w:rsidR="004F321F" w:rsidRPr="00F50226">
        <w:rPr>
          <w:rFonts w:ascii="Times New Roman" w:hAnsi="Times New Roman" w:cs="Times New Roman"/>
          <w:sz w:val="24"/>
          <w:szCs w:val="24"/>
        </w:rPr>
        <w:t>)»</w:t>
      </w:r>
      <w:r w:rsidR="00D3236E" w:rsidRPr="00F50226">
        <w:rPr>
          <w:rFonts w:ascii="Times New Roman" w:hAnsi="Times New Roman" w:cs="Times New Roman"/>
          <w:sz w:val="24"/>
          <w:szCs w:val="24"/>
        </w:rPr>
        <w:t xml:space="preserve"> (</w:t>
      </w:r>
      <w:r w:rsidR="00381189" w:rsidRPr="00F50226">
        <w:rPr>
          <w:rFonts w:ascii="Times New Roman" w:hAnsi="Times New Roman" w:cs="Times New Roman"/>
          <w:sz w:val="24"/>
          <w:szCs w:val="24"/>
        </w:rPr>
        <w:t>Правила розробки галузевих приписів і циркулярів</w:t>
      </w:r>
      <w:r w:rsidR="004775BC" w:rsidRPr="00F50226">
        <w:rPr>
          <w:rFonts w:ascii="Times New Roman" w:hAnsi="Times New Roman" w:cs="Times New Roman"/>
          <w:sz w:val="24"/>
          <w:szCs w:val="24"/>
        </w:rPr>
        <w:t xml:space="preserve"> (ПР 34-00-011</w:t>
      </w:r>
      <w:r w:rsidR="004775BC" w:rsidRPr="00F5022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75BC" w:rsidRPr="00F50226">
        <w:rPr>
          <w:rFonts w:ascii="Times New Roman" w:hAnsi="Times New Roman" w:cs="Times New Roman"/>
          <w:sz w:val="24"/>
          <w:szCs w:val="24"/>
        </w:rPr>
        <w:t>86)</w:t>
      </w:r>
      <w:r w:rsidR="00D3236E" w:rsidRPr="00F50226">
        <w:rPr>
          <w:rFonts w:ascii="Times New Roman" w:hAnsi="Times New Roman" w:cs="Times New Roman"/>
          <w:sz w:val="24"/>
          <w:szCs w:val="24"/>
        </w:rPr>
        <w:t>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Pr="00F50226">
        <w:rPr>
          <w:rFonts w:ascii="Times New Roman" w:hAnsi="Times New Roman" w:cs="Times New Roman"/>
          <w:sz w:val="24"/>
          <w:szCs w:val="24"/>
        </w:rPr>
        <w:t xml:space="preserve"> Мініст</w:t>
      </w:r>
      <w:r w:rsidR="00D457A4" w:rsidRPr="00F50226">
        <w:rPr>
          <w:rFonts w:ascii="Times New Roman" w:hAnsi="Times New Roman" w:cs="Times New Roman"/>
          <w:sz w:val="24"/>
          <w:szCs w:val="24"/>
        </w:rPr>
        <w:t>е</w:t>
      </w:r>
      <w:r w:rsidRPr="00F50226">
        <w:rPr>
          <w:rFonts w:ascii="Times New Roman" w:hAnsi="Times New Roman" w:cs="Times New Roman"/>
          <w:sz w:val="24"/>
          <w:szCs w:val="24"/>
        </w:rPr>
        <w:t>р</w:t>
      </w:r>
      <w:r w:rsidR="00D457A4" w:rsidRPr="00F50226">
        <w:rPr>
          <w:rFonts w:ascii="Times New Roman" w:hAnsi="Times New Roman" w:cs="Times New Roman"/>
          <w:sz w:val="24"/>
          <w:szCs w:val="24"/>
        </w:rPr>
        <w:t>ством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енергетики і електрифікації СРСР від</w:t>
      </w:r>
      <w:r w:rsidR="003A1165" w:rsidRPr="00F50226">
        <w:rPr>
          <w:rFonts w:ascii="Times New Roman" w:hAnsi="Times New Roman" w:cs="Times New Roman"/>
          <w:sz w:val="24"/>
          <w:szCs w:val="24"/>
        </w:rPr>
        <w:t xml:space="preserve"> 04</w:t>
      </w:r>
      <w:r w:rsidRPr="00F50226">
        <w:rPr>
          <w:rFonts w:ascii="Times New Roman" w:hAnsi="Times New Roman" w:cs="Times New Roman"/>
          <w:sz w:val="24"/>
          <w:szCs w:val="24"/>
        </w:rPr>
        <w:t xml:space="preserve"> квітня 1986 року.</w:t>
      </w:r>
    </w:p>
    <w:p w14:paraId="34C5A4AE" w14:textId="77777777" w:rsidR="00FB0E4A" w:rsidRPr="00FB0E4A" w:rsidRDefault="00FB0E4A" w:rsidP="00FB0E4A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619B137" w14:textId="672158D1" w:rsidR="00B27FD1" w:rsidRPr="00F50226" w:rsidRDefault="000036B2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830382"/>
      <w:r w:rsidRPr="00F50226">
        <w:rPr>
          <w:rFonts w:ascii="Times New Roman" w:hAnsi="Times New Roman" w:cs="Times New Roman"/>
          <w:sz w:val="24"/>
          <w:szCs w:val="24"/>
        </w:rPr>
        <w:t xml:space="preserve">РД 34.09.106-86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расчета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потерь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топлива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электроэнергии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пара при пусках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энергоблоков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мощностью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160, 200, 300, 500 и 800 МВт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(МТ 34-70-032-86)» (Методика розрахунку втрат палива, електроенергії та пари при пусках енергоблоків потужністю 160, 200, 300, 500 і 800 МВт теплових електростанцій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(МТ 34-70-032-86), затверджений Головним науково-технічним управлінням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Міністерства енергетики і електрифікації СРСР від 31 березня 1986 року.</w:t>
      </w:r>
    </w:p>
    <w:bookmarkEnd w:id="2"/>
    <w:p w14:paraId="22F7E77A" w14:textId="10E5AD1D" w:rsidR="00B84C08" w:rsidRPr="00F50226" w:rsidRDefault="00B84C08" w:rsidP="00145AA0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5EA13D" w14:textId="409C4871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34.48.156-86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расчету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параметров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выбору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схем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высокочастотных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трактов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линиям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электропередачи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35-750 кВ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переменного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тока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(МУ 34-70-186-86)» (Методичні вказівки з розрахунку параметрів та вибору схем високочастотних трактів по лініях електропередачі 35-750 кВ змінного струму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(МВ 34-70-186–86)), затверджений Головним науково-технічним управлінням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 Міністерства енергетики і електрифікації СРСР від 10 грудня 1986 року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5C565C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0293100" w14:textId="12CB3FE3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34.31.301-86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испытаниям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регулирования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гидротурбин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(МУ 34-70-160-86)» (Методичні вказівки з випробувань систем регулювання </w:t>
      </w:r>
      <w:r w:rsidRPr="00F50226">
        <w:rPr>
          <w:rFonts w:ascii="Times New Roman" w:hAnsi="Times New Roman" w:cs="Times New Roman"/>
          <w:sz w:val="24"/>
          <w:szCs w:val="24"/>
        </w:rPr>
        <w:lastRenderedPageBreak/>
        <w:t xml:space="preserve">гідротурбін (МВ 34-70-160-86)), затверджений Головним науково-технічним управлінням енергетики і електрифікації 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19 грудня 1986 року.</w:t>
      </w:r>
    </w:p>
    <w:p w14:paraId="6749A09E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C3AE6C2" w14:textId="4D418AB4" w:rsidR="006430DB" w:rsidRPr="00F50226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 34.11.305-86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валового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выброса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двуокиси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дымовыми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газами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применением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газоанализатора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ГИАМ-10 (МТ 34-70-035-86)» (Методика виконання вимірювань валового викиду двоокису сірки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димовими газами на теплових електростанціях із застосуванням газоаналізатора ГІАМ-10 (МТ 34-70-035-86)), затверджений Головним науково-технічним управлінням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 Міністерства енергетики і електрифікації СРСР від 27 листопада 1986 року.</w:t>
      </w:r>
    </w:p>
    <w:p w14:paraId="5AB38D1F" w14:textId="77777777" w:rsidR="006430DB" w:rsidRPr="00F50226" w:rsidRDefault="006430DB" w:rsidP="006430DB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512B94" w14:textId="6BE8F424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34.11.309-86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валового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выброса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окислов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азота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дымовыми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газами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применением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газоанализатора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ГХЛ-201 (МТ 34-70-029-86)» (Методика виконання вимірювань валового викиду оксидів азоту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димовими газами на теплових електростанціях із застосуванням газоаналізатора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ГХЛ-201</w:t>
      </w:r>
      <w:r w:rsidR="00FB14F5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(МТ 34-70-029-86)), затверджений Головним науково-технічним управлінням енергетики і електрифікації  Міністерства енергетики і електрифікації СРСР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від 27 листопада 1986 року.</w:t>
      </w:r>
    </w:p>
    <w:p w14:paraId="70019EA9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4A2BD11" w14:textId="7E3F9E1C" w:rsidR="000036B2" w:rsidRPr="006430DB" w:rsidRDefault="000036B2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 34.09.316-86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определения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экономической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эффективности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мероприятий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энергетике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(МТ 34-70-033-86)» (Методика визначення економічної ефективності водоохоронних заходів в енергетиці (МТ 34-70-033-86)), затверджений Головним науково-технічним управлінням енергетики і електрифікації Міністерства енергетики і електрифікації СРСР від 22 травня 1986 року.</w:t>
      </w:r>
    </w:p>
    <w:p w14:paraId="723BEC78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21B0F93" w14:textId="1C902F02" w:rsidR="000036B2" w:rsidRDefault="000036B2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34.35.601-86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состав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запасных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малогабаритных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датчиков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унифицированным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выходом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«Теплоконтроль» (НР 34-70-094-86)» (Нормативи на терміни і склад технічного обслуговування, норми запасних частин для малогабаритних датчиків з уніфікованим виходом заводу «Теплоконтроль» (НР 34-70-094-86)), затверджений Головним науково-технічним управлінням Міністерства енергетики і електрифікації СРСР від 28 січня 1986 року.</w:t>
      </w:r>
    </w:p>
    <w:p w14:paraId="13317823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F829BB4" w14:textId="0849DF53" w:rsidR="000036B2" w:rsidRPr="006430DB" w:rsidRDefault="000036B2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34.35.612-86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состав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запасных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нормирующих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преобразователей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Ш-71, Ш-72, Ш-73,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НП</w:t>
      </w:r>
      <w:r w:rsidR="00FB14F5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(НР 34-70-093-86)» (Нормативи на терміни і склад технічного обслуговування, норми запасних частин для нормуючих перетворювачів Ш-71, Ш-72, Ш-73, НП (НР 34-70-093-86)), затверджений Головним науково-технічним управлінням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 від 28 січня 1986 року.</w:t>
      </w:r>
    </w:p>
    <w:p w14:paraId="209C12F2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D94F169" w14:textId="6E63E4B7" w:rsidR="000036B2" w:rsidRDefault="000036B2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34.03.121-87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охране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труда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электромонтера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подстанции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(Типова інструкція з охорони праці для електромонтера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з обслуговування підстанції), затверджений Управлінням з техніки безпеки і промислової санітарії Міністерства енергетики і електрифікації СРСР від 19 грудня 1987 року.</w:t>
      </w:r>
    </w:p>
    <w:p w14:paraId="15FE2263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4C580E8" w14:textId="1BF83EEB" w:rsidR="000036B2" w:rsidRDefault="000036B2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34.09.256-87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определению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нормативного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электроэнергии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насосные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станции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(Методичні вказівки щодо визначення нормативної витрати електроенергії на насосні станції теплових мереж), затверджений Головним науково-технічним управлінням енергетики і електрифікації  Міністерства енергетики і електрифікації СРСР від 02 жовтня 1987 року.</w:t>
      </w:r>
    </w:p>
    <w:p w14:paraId="27EEF1C4" w14:textId="77777777" w:rsidR="000036B2" w:rsidRPr="000036B2" w:rsidRDefault="000036B2" w:rsidP="000036B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7A0090D" w14:textId="00E2D1C4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34.21.304-87 «Правила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обследований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испытаний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мостов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br/>
        <w:t>(ПР 34-70-012-86)» (Правила організації обстежень і випробувань мостів (ПР 34-70-012-86)), затверджений  Міністерством енергетики і електрифікації СРСР від 22 квітня 1987 року.</w:t>
      </w:r>
    </w:p>
    <w:p w14:paraId="6188130F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3007F0F" w14:textId="6F01D92B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34.11.310-87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валового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выброса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твердых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частиц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дымовыми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газами ТЭС 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применением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дымометра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АИД-210 </w:t>
      </w:r>
      <w:r w:rsidR="00FB0E4A">
        <w:rPr>
          <w:rFonts w:ascii="Times New Roman" w:hAnsi="Times New Roman" w:cs="Times New Roman"/>
          <w:sz w:val="24"/>
          <w:szCs w:val="24"/>
          <w:lang w:val="ru-RU"/>
        </w:rPr>
        <w:t>"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Энергия</w:t>
      </w:r>
      <w:proofErr w:type="spellEnd"/>
      <w:r w:rsidRPr="00F5022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F50226">
        <w:rPr>
          <w:rFonts w:ascii="Times New Roman" w:hAnsi="Times New Roman" w:cs="Times New Roman"/>
          <w:sz w:val="24"/>
          <w:szCs w:val="24"/>
        </w:rPr>
        <w:t xml:space="preserve">»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(Методика виконання вимірювань валового викиду твердих частинок з димовими газами ТЕС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із застосуванням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димоміра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АІД-210 «Енергія»), затверджений Головним науково-технічним управлінням енергетики і електрифікації</w:t>
      </w:r>
      <w:r w:rsidR="007375F7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11 серпня 1987 року.</w:t>
      </w:r>
    </w:p>
    <w:p w14:paraId="35173D1D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A73CE88" w14:textId="0EF1A59C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34.15.401-87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проведению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входного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контроля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энергетического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энергопредприятиях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Минэнерго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СССР (ТИ 34-70-064–87)» (Типова інструкція з організації та проведення вхідного контролю енергетичного обладнання і засобів управління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енергопідприємствах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Міненерго СРСР (ТІ 34-70-064–87)), затверджений Головним науково-технічним управлінням енергетики і електрифікації Міністерства енергетики і електрифікації СРСР від 14 березня 1987 року.</w:t>
      </w:r>
    </w:p>
    <w:p w14:paraId="57C71810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8B80616" w14:textId="761B79A2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34.27.406-87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наладке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испытаниям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внутреннего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пневмозолоудаления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аэрожелобами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(МУ 34-70-181–87)» (Методичні вказівки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налагодження і випробувань систем внутрішнього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пневмозоловидалення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аерозелобами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br/>
        <w:t>(МВ 34-70-181–87)), затверджений Головним науково-технічним управлінням з експлуатації енергосистем Міністерства енергетики і електрифікації СРСР від 05 червня 1987 року.</w:t>
      </w:r>
    </w:p>
    <w:p w14:paraId="36CE3616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C34E8C4" w14:textId="16087AF1" w:rsidR="00B703B6" w:rsidRPr="006430DB" w:rsidRDefault="00B703B6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34.10.559-87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турбинного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масла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ремонтные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эксплуатационные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нужды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гидроагрегатов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(Індивідуальні норми витрат турбінного масла на ремонтні та експлуатаційні потреби для гідроагрегатів), затверджений Головним науково-технічним управлінням енергетики і електрифікації  Міністерства енергетики і електрифікації СРСР від 14 липня 1987 року.</w:t>
      </w:r>
    </w:p>
    <w:p w14:paraId="54D26D69" w14:textId="77777777" w:rsidR="00B703B6" w:rsidRPr="00B703B6" w:rsidRDefault="00B703B6" w:rsidP="00B703B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7CD249A" w14:textId="6CCCA60C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34.17.102-88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применению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портативных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намагничивающих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проведении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магнитопорошковой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дефектоскопии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деталей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без зачистки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поверхности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(Інструкція із застосування портативних намагнічуючих пристроїв при проведенні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магнітопорошкової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дефектоскопії деталей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енергообладнання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без зачищення поверхні), затверджений Головним науково-технічним управлінням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та електрифікації Міністерства енергетики і електрифікації СРСР від 27 вересня 1988 року.</w:t>
      </w:r>
    </w:p>
    <w:p w14:paraId="6401EBD4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1411A02" w14:textId="6482DA88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34.37.104-88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проектированию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автоматизированных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 оперативного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химического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контроля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теплоносителя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энергоблоков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сверхкритического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давления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(Методичні вказівки з проектування автоматизованих систем оперативного хімічного контролю теплоносія енергоблоків надкритичного тиску), затверджений Головним науково-технічним управлінням енергетики і електрифікації  Міністерства енергетики і електрифікації СРСР від 26 грудня 1988 року.</w:t>
      </w:r>
    </w:p>
    <w:p w14:paraId="398F720E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8B9B20" w14:textId="1F6AEAF7" w:rsidR="006430DB" w:rsidRP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34.03.108-88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обследования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состояния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производственной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санитарии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дорожного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движения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энергопредприятиях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в РЭУ (ПЭО)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Минэнерго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СССР (НАОП 1.1.10-6.06-87)» (Методика організації і проведення обстеження стану техніки безпеки, виробничої санітарії та безпеки </w:t>
      </w:r>
      <w:r w:rsidRPr="00F50226">
        <w:rPr>
          <w:rFonts w:ascii="Times New Roman" w:hAnsi="Times New Roman" w:cs="Times New Roman"/>
          <w:sz w:val="24"/>
          <w:szCs w:val="24"/>
        </w:rPr>
        <w:lastRenderedPageBreak/>
        <w:t xml:space="preserve">дорожнього руху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енергопідприємствах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і в РЕУ (ВЕО) Міненерго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(НАОП 1.1.10-6.06-87)), затверджений Управлінням з техніки безпеки і промислової санітарії Міністерства енергетики і електрифікації СРСР від 01 липня 1987 року.</w:t>
      </w:r>
    </w:p>
    <w:p w14:paraId="19CADE5D" w14:textId="77777777" w:rsidR="006430DB" w:rsidRPr="00F50226" w:rsidRDefault="006430DB" w:rsidP="006430DB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3F0731" w14:textId="0875DDB8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34.11.204-88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приемки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наладки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измерительных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каналов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информационно-измерительных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систем» (Методика приймання з налагодження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в експлуатацію вимірювальних каналів інформаційно-вимірювальних систем), затверджений Головним науково-технічним управлінням енергетики і електрифікації Міністерства енергетики і електрифікації від 19 січня 1988 року</w:t>
      </w:r>
      <w:r w:rsidRPr="00F502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03D00B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6C1510E" w14:textId="4B3FA733" w:rsidR="006430DB" w:rsidRPr="00F50226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34.03.228-88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использованию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передвижного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 (</w:t>
      </w:r>
      <w:r w:rsidRPr="00F50226">
        <w:rPr>
          <w:rFonts w:ascii="Times New Roman" w:hAnsi="Times New Roman" w:cs="Times New Roman"/>
          <w:bCs/>
          <w:sz w:val="24"/>
          <w:szCs w:val="24"/>
        </w:rPr>
        <w:t>Типове положення по використанню пересувного кабінету з техніки безпеки</w:t>
      </w:r>
      <w:r w:rsidRPr="00F50226">
        <w:rPr>
          <w:rFonts w:ascii="Times New Roman" w:hAnsi="Times New Roman" w:cs="Times New Roman"/>
          <w:sz w:val="24"/>
          <w:szCs w:val="24"/>
        </w:rPr>
        <w:t xml:space="preserve">), затверджений Управлінням з техніки безпеки і промислової санітарії Міністерства енергетики і електрифікації СРСР від 24 червня 1988 року.  </w:t>
      </w:r>
    </w:p>
    <w:p w14:paraId="114F5391" w14:textId="77777777" w:rsidR="006430DB" w:rsidRPr="00F50226" w:rsidRDefault="006430DB" w:rsidP="006430DB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58E1C" w14:textId="3411B3DA" w:rsidR="006430DB" w:rsidRPr="00F50226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34.03.229-88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охране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труда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электромонтера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испытаниям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(Типова інструкція з охорони праці для електромонтера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випробувань та вимірювань), </w:t>
      </w:r>
      <w:bookmarkStart w:id="3" w:name="_Hlk203649735"/>
      <w:r w:rsidRPr="00F50226">
        <w:rPr>
          <w:rFonts w:ascii="Times New Roman" w:hAnsi="Times New Roman" w:cs="Times New Roman"/>
          <w:sz w:val="24"/>
          <w:szCs w:val="24"/>
        </w:rPr>
        <w:t xml:space="preserve">затверджений Управлінням з техніки безпеки і промислової санітарії Міністерства енергетики і електрифікації СРСР </w:t>
      </w:r>
      <w:bookmarkEnd w:id="3"/>
      <w:r w:rsidRPr="00F50226">
        <w:rPr>
          <w:rFonts w:ascii="Times New Roman" w:hAnsi="Times New Roman" w:cs="Times New Roman"/>
          <w:sz w:val="24"/>
          <w:szCs w:val="24"/>
        </w:rPr>
        <w:t>від 28 липня 1988 року.</w:t>
      </w:r>
    </w:p>
    <w:p w14:paraId="26699700" w14:textId="77777777" w:rsidR="006430DB" w:rsidRPr="00F50226" w:rsidRDefault="006430DB" w:rsidP="006430DB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CECAAC" w14:textId="164D2DB3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34.03.230-88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Типовая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охране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труда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электромонтера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по ремонту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воздушных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линий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электропередачи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(Типова інструкція з охорони праці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для електромонтера з ремонту повітряних ліній електропередачі), затверджений Управлінням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з техніки безпеки і промислової санітарії </w:t>
      </w:r>
      <w:bookmarkStart w:id="4" w:name="_Hlk203980464"/>
      <w:r w:rsidRPr="00F50226">
        <w:rPr>
          <w:rFonts w:ascii="Times New Roman" w:hAnsi="Times New Roman" w:cs="Times New Roman"/>
          <w:sz w:val="24"/>
          <w:szCs w:val="24"/>
        </w:rPr>
        <w:t xml:space="preserve">Міністерства енергетики і електрифікації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СРСР </w:t>
      </w:r>
      <w:bookmarkEnd w:id="4"/>
      <w:r w:rsidRPr="00F50226">
        <w:rPr>
          <w:rFonts w:ascii="Times New Roman" w:hAnsi="Times New Roman" w:cs="Times New Roman"/>
          <w:sz w:val="24"/>
          <w:szCs w:val="24"/>
        </w:rPr>
        <w:t>від 26 липня 1988 року.</w:t>
      </w:r>
    </w:p>
    <w:p w14:paraId="0442161C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E4D190C" w14:textId="4CF99114" w:rsidR="00B703B6" w:rsidRDefault="00B703B6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34.02.309-88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определению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диоксида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серы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дымовых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газах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котлов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экспресс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-метод)» (Методичні вказівки з визначення вмісту діоксиду сірки у димових газах котлів (експрес-метод)), затверджений Головним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науково-технічним управлінням </w:t>
      </w:r>
      <w:bookmarkStart w:id="5" w:name="_Hlk203643487"/>
      <w:r w:rsidRPr="00F50226">
        <w:rPr>
          <w:rFonts w:ascii="Times New Roman" w:hAnsi="Times New Roman" w:cs="Times New Roman"/>
          <w:sz w:val="24"/>
          <w:szCs w:val="24"/>
        </w:rPr>
        <w:t xml:space="preserve">енергетики і електрифікації 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СРСР</w:t>
      </w:r>
      <w:bookmarkEnd w:id="5"/>
      <w:r w:rsidRPr="00F50226">
        <w:rPr>
          <w:rFonts w:ascii="Times New Roman" w:hAnsi="Times New Roman" w:cs="Times New Roman"/>
          <w:sz w:val="24"/>
          <w:szCs w:val="24"/>
        </w:rPr>
        <w:t xml:space="preserve"> від 29 липня 1988 року.</w:t>
      </w:r>
    </w:p>
    <w:p w14:paraId="7003E990" w14:textId="77777777" w:rsidR="00C8372D" w:rsidRPr="00C8372D" w:rsidRDefault="00C8372D" w:rsidP="00C8372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482E272" w14:textId="4BD7C1B5" w:rsidR="006430DB" w:rsidRDefault="006430DB" w:rsidP="00B703B6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 34.11.320-88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показателей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газообразного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топлива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поставляемого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(Методика виконання вимірювань показників якості газоподібного палива, що поставляється на теплові електростанції), затверджений Головним науково-технічним управлінням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електрифікації  Міністерства енергетики і електрифікації СРСР від 23 березня 1988 року.</w:t>
      </w:r>
    </w:p>
    <w:p w14:paraId="6C35F6F8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8777FB2" w14:textId="3DB56FF7" w:rsidR="006430DB" w:rsidRDefault="006430DB" w:rsidP="00B703B6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34.35.412-88 «Правила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приемки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монтажа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наладки систем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технологическими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процессами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электрических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.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изменением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№ 1» (Правила приймання в експлуатацію з монтажу і налагодження систем управління технологічними процесами теплових електричних станцій. Зі зміною № 1), затверджений Міністерством енергетики і електрифікації СРСР від 30 травня 1988 року.</w:t>
      </w:r>
    </w:p>
    <w:p w14:paraId="0B6A93C7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C92046D" w14:textId="521270A0" w:rsidR="00B703B6" w:rsidRPr="00F50226" w:rsidRDefault="00B703B6" w:rsidP="00B703B6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 34.09.602-88 «Зола-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унос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Нормативные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характеристики» (Зола-винос теплових електростанцій. Нормативні характеристики), затверджений Головним науково-технічним управлінням енергетики і електрифікації  Міністерства енергетики і електрифікації СРСР від 02 вересня 1988 року.</w:t>
      </w:r>
    </w:p>
    <w:p w14:paraId="18C0A9BC" w14:textId="77777777" w:rsidR="00B703B6" w:rsidRPr="00F50226" w:rsidRDefault="00B703B6" w:rsidP="00B703B6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5F3BBE" w14:textId="2500F5BA" w:rsidR="002015A1" w:rsidRPr="006430DB" w:rsidRDefault="00B703B6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lastRenderedPageBreak/>
        <w:t>РД 34.09.603-88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контроля состава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свойств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золы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шлаков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отпускаемых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потребителям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электростанциями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. </w:t>
      </w:r>
      <w:r w:rsidRPr="00F50226">
        <w:rPr>
          <w:rFonts w:ascii="Times New Roman" w:hAnsi="Times New Roman" w:cs="Times New Roman"/>
          <w:sz w:val="24"/>
          <w:szCs w:val="24"/>
        </w:rPr>
        <w:br/>
        <w:t xml:space="preserve">С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изменением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№ 1» (Методичні вказівки з організації контролю складу і властивостей золи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226">
        <w:rPr>
          <w:rFonts w:ascii="Times New Roman" w:hAnsi="Times New Roman" w:cs="Times New Roman"/>
          <w:sz w:val="24"/>
          <w:szCs w:val="24"/>
        </w:rPr>
        <w:t>і шлаків, що відпускаються споживачам тепловими електростанціями. Зі зміною № 1)), затверджений Головним науково-технічним управлінням енергетики і електрифікації  Міністерства енергетики і електрифікації СРСР від 07 липня 1988 року.</w:t>
      </w:r>
    </w:p>
    <w:p w14:paraId="7A2576BA" w14:textId="62AC484F" w:rsidR="00890461" w:rsidRPr="00F50226" w:rsidRDefault="00890461" w:rsidP="00145AA0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6EE138" w14:textId="62A93AAA" w:rsidR="006430DB" w:rsidRDefault="006430DB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34.10.106-89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потребности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механизмах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ремонта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сетей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Минэнерго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СССР» (Норми потреби в механізмах для експлуатації і ремонту теплових мереж Міненерго СРСР), затверджений Головним виробничим управлінням енергетики і електрифікації Міністерства енергетики і електрифікації </w:t>
      </w:r>
      <w:r w:rsidRPr="00F50226">
        <w:rPr>
          <w:rFonts w:ascii="Times New Roman" w:hAnsi="Times New Roman" w:cs="Times New Roman"/>
          <w:sz w:val="24"/>
          <w:szCs w:val="24"/>
        </w:rPr>
        <w:br/>
        <w:t>СРСР від 18 жовтня 1989 року.</w:t>
      </w:r>
    </w:p>
    <w:p w14:paraId="0FC2F0C5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CCC4DFC" w14:textId="350E1D9B" w:rsidR="00B27FD1" w:rsidRPr="00F50226" w:rsidRDefault="00B27FD1" w:rsidP="00145AA0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</w:t>
      </w:r>
      <w:r w:rsidR="00437E9C" w:rsidRPr="00F50226">
        <w:rPr>
          <w:rFonts w:ascii="Times New Roman" w:hAnsi="Times New Roman" w:cs="Times New Roman"/>
          <w:sz w:val="24"/>
          <w:szCs w:val="24"/>
        </w:rPr>
        <w:t> </w:t>
      </w:r>
      <w:r w:rsidRPr="00F50226">
        <w:rPr>
          <w:rFonts w:ascii="Times New Roman" w:hAnsi="Times New Roman" w:cs="Times New Roman"/>
          <w:sz w:val="24"/>
          <w:szCs w:val="24"/>
        </w:rPr>
        <w:t xml:space="preserve">34.02.310-89 </w:t>
      </w:r>
      <w:r w:rsidR="00EF14BC" w:rsidRPr="00F50226">
        <w:rPr>
          <w:rFonts w:ascii="Times New Roman" w:hAnsi="Times New Roman" w:cs="Times New Roman"/>
          <w:sz w:val="24"/>
          <w:szCs w:val="24"/>
        </w:rPr>
        <w:t>«</w:t>
      </w:r>
      <w:r w:rsidR="00635B45" w:rsidRPr="00F50226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="00635B45" w:rsidRPr="00F50226">
        <w:rPr>
          <w:rFonts w:ascii="Times New Roman" w:hAnsi="Times New Roman" w:cs="Times New Roman"/>
          <w:sz w:val="24"/>
          <w:szCs w:val="24"/>
        </w:rPr>
        <w:t>испытаний</w:t>
      </w:r>
      <w:proofErr w:type="spellEnd"/>
      <w:r w:rsidR="00635B45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B45" w:rsidRPr="00F50226">
        <w:rPr>
          <w:rFonts w:ascii="Times New Roman" w:hAnsi="Times New Roman" w:cs="Times New Roman"/>
          <w:sz w:val="24"/>
          <w:szCs w:val="24"/>
        </w:rPr>
        <w:t>глушителей</w:t>
      </w:r>
      <w:proofErr w:type="spellEnd"/>
      <w:r w:rsidR="00635B45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B45" w:rsidRPr="00F50226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635B45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B45" w:rsidRPr="00F50226">
        <w:rPr>
          <w:rFonts w:ascii="Times New Roman" w:hAnsi="Times New Roman" w:cs="Times New Roman"/>
          <w:sz w:val="24"/>
          <w:szCs w:val="24"/>
        </w:rPr>
        <w:t>выброса</w:t>
      </w:r>
      <w:proofErr w:type="spellEnd"/>
      <w:r w:rsidR="00635B45" w:rsidRPr="00F50226">
        <w:rPr>
          <w:rFonts w:ascii="Times New Roman" w:hAnsi="Times New Roman" w:cs="Times New Roman"/>
          <w:sz w:val="24"/>
          <w:szCs w:val="24"/>
        </w:rPr>
        <w:t xml:space="preserve"> пара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35B45" w:rsidRPr="00F50226">
        <w:rPr>
          <w:rFonts w:ascii="Times New Roman" w:hAnsi="Times New Roman" w:cs="Times New Roman"/>
          <w:sz w:val="24"/>
          <w:szCs w:val="24"/>
        </w:rPr>
        <w:t>в атмосферу</w:t>
      </w:r>
      <w:r w:rsidR="00EF14BC" w:rsidRPr="00F50226">
        <w:rPr>
          <w:rFonts w:ascii="Times New Roman" w:hAnsi="Times New Roman" w:cs="Times New Roman"/>
          <w:sz w:val="24"/>
          <w:szCs w:val="24"/>
        </w:rPr>
        <w:t>»</w:t>
      </w:r>
      <w:r w:rsidR="00635B45" w:rsidRPr="00F50226">
        <w:rPr>
          <w:rFonts w:ascii="Times New Roman" w:hAnsi="Times New Roman" w:cs="Times New Roman"/>
          <w:sz w:val="24"/>
          <w:szCs w:val="24"/>
        </w:rPr>
        <w:t xml:space="preserve"> (Методика випробувань глушників шуму викиду пари в атмосферу)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Pr="00F5022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EF14BC" w:rsidRPr="00F50226">
        <w:rPr>
          <w:rFonts w:ascii="Times New Roman" w:hAnsi="Times New Roman" w:cs="Times New Roman"/>
          <w:sz w:val="24"/>
          <w:szCs w:val="24"/>
        </w:rPr>
        <w:t>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охорони природи </w:t>
      </w:r>
      <w:r w:rsidR="00EF14BC" w:rsidRPr="00F50226">
        <w:rPr>
          <w:rFonts w:ascii="Times New Roman" w:hAnsi="Times New Roman" w:cs="Times New Roman"/>
          <w:sz w:val="24"/>
          <w:szCs w:val="24"/>
        </w:rPr>
        <w:t xml:space="preserve">Міністерства енергетики </w:t>
      </w:r>
      <w:r w:rsidR="00937ECD" w:rsidRPr="00F50226">
        <w:rPr>
          <w:rFonts w:ascii="Times New Roman" w:hAnsi="Times New Roman" w:cs="Times New Roman"/>
          <w:sz w:val="24"/>
          <w:szCs w:val="24"/>
        </w:rPr>
        <w:t>і</w:t>
      </w:r>
      <w:r w:rsidR="00EF14BC" w:rsidRPr="00F50226">
        <w:rPr>
          <w:rFonts w:ascii="Times New Roman" w:hAnsi="Times New Roman" w:cs="Times New Roman"/>
          <w:sz w:val="24"/>
          <w:szCs w:val="24"/>
        </w:rPr>
        <w:t xml:space="preserve"> електрифікації СРСР </w:t>
      </w:r>
      <w:r w:rsidR="002958A3" w:rsidRPr="00F50226">
        <w:rPr>
          <w:rFonts w:ascii="Times New Roman" w:hAnsi="Times New Roman" w:cs="Times New Roman"/>
          <w:sz w:val="24"/>
          <w:szCs w:val="24"/>
        </w:rPr>
        <w:br/>
      </w:r>
      <w:r w:rsidRPr="00F50226">
        <w:rPr>
          <w:rFonts w:ascii="Times New Roman" w:hAnsi="Times New Roman" w:cs="Times New Roman"/>
          <w:sz w:val="24"/>
          <w:szCs w:val="24"/>
        </w:rPr>
        <w:t>від 05 травня 1989 року.</w:t>
      </w:r>
    </w:p>
    <w:p w14:paraId="77301C12" w14:textId="15C4A2D0" w:rsidR="00890461" w:rsidRPr="00F50226" w:rsidRDefault="00890461" w:rsidP="00145AA0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CE3A1A" w14:textId="215431EF" w:rsidR="00B27FD1" w:rsidRPr="008609E3" w:rsidRDefault="00B27FD1" w:rsidP="008609E3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34.02.311-89 </w:t>
      </w:r>
      <w:r w:rsidR="000A17D8" w:rsidRPr="00F50226">
        <w:rPr>
          <w:rFonts w:ascii="Times New Roman" w:hAnsi="Times New Roman" w:cs="Times New Roman"/>
          <w:sz w:val="24"/>
          <w:szCs w:val="24"/>
        </w:rPr>
        <w:t>«</w:t>
      </w:r>
      <w:r w:rsidR="007348FB" w:rsidRPr="00F50226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валового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выброса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окислов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азота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дымовыми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газами ТЭС с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применением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8FB" w:rsidRPr="00F50226">
        <w:rPr>
          <w:rFonts w:ascii="Times New Roman" w:hAnsi="Times New Roman" w:cs="Times New Roman"/>
          <w:sz w:val="24"/>
          <w:szCs w:val="24"/>
        </w:rPr>
        <w:t>газоанализатора</w:t>
      </w:r>
      <w:proofErr w:type="spellEnd"/>
      <w:r w:rsidR="007348FB" w:rsidRPr="00F50226">
        <w:rPr>
          <w:rFonts w:ascii="Times New Roman" w:hAnsi="Times New Roman" w:cs="Times New Roman"/>
          <w:sz w:val="24"/>
          <w:szCs w:val="24"/>
        </w:rPr>
        <w:t xml:space="preserve"> 344 ХЛ 04</w:t>
      </w:r>
      <w:r w:rsidR="000A17D8" w:rsidRPr="00F50226">
        <w:rPr>
          <w:rFonts w:ascii="Times New Roman" w:hAnsi="Times New Roman" w:cs="Times New Roman"/>
          <w:sz w:val="24"/>
          <w:szCs w:val="24"/>
        </w:rPr>
        <w:t>»</w:t>
      </w:r>
      <w:r w:rsidR="007348FB" w:rsidRPr="00F50226">
        <w:rPr>
          <w:rFonts w:ascii="Times New Roman" w:hAnsi="Times New Roman" w:cs="Times New Roman"/>
          <w:sz w:val="24"/>
          <w:szCs w:val="24"/>
        </w:rPr>
        <w:t xml:space="preserve"> (Методика виконання вимірювань валового викиду оксидів азоту з димовими газами ТЕС із застосуванням газоаналізатора 344 ХЛ 04)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Pr="00F5022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44FEC" w:rsidRPr="00F50226">
        <w:rPr>
          <w:rFonts w:ascii="Times New Roman" w:hAnsi="Times New Roman" w:cs="Times New Roman"/>
          <w:sz w:val="24"/>
          <w:szCs w:val="24"/>
        </w:rPr>
        <w:t>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охорони природи </w:t>
      </w:r>
      <w:r w:rsidR="00344FEC" w:rsidRPr="00F50226">
        <w:rPr>
          <w:rFonts w:ascii="Times New Roman" w:hAnsi="Times New Roman" w:cs="Times New Roman"/>
          <w:sz w:val="24"/>
          <w:szCs w:val="24"/>
        </w:rPr>
        <w:t xml:space="preserve">Міністерства енергетики </w:t>
      </w:r>
      <w:r w:rsidR="00937ECD" w:rsidRPr="00F50226">
        <w:rPr>
          <w:rFonts w:ascii="Times New Roman" w:hAnsi="Times New Roman" w:cs="Times New Roman"/>
          <w:sz w:val="24"/>
          <w:szCs w:val="24"/>
        </w:rPr>
        <w:t>і</w:t>
      </w:r>
      <w:r w:rsidR="00344FEC" w:rsidRPr="00F50226">
        <w:rPr>
          <w:rFonts w:ascii="Times New Roman" w:hAnsi="Times New Roman" w:cs="Times New Roman"/>
          <w:sz w:val="24"/>
          <w:szCs w:val="24"/>
        </w:rPr>
        <w:t xml:space="preserve"> електрифікації СРСР</w:t>
      </w:r>
      <w:r w:rsidRPr="00F50226">
        <w:rPr>
          <w:rFonts w:ascii="Times New Roman" w:hAnsi="Times New Roman" w:cs="Times New Roman"/>
          <w:sz w:val="24"/>
          <w:szCs w:val="24"/>
        </w:rPr>
        <w:t xml:space="preserve"> від 05 липня 1989 року.</w:t>
      </w:r>
    </w:p>
    <w:p w14:paraId="7464575C" w14:textId="77777777" w:rsidR="005A3B1F" w:rsidRPr="00F50226" w:rsidRDefault="005A3B1F" w:rsidP="002A3BCE">
      <w:pPr>
        <w:pStyle w:val="ab"/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7A6606" w14:textId="17717D22" w:rsidR="00B27FD1" w:rsidRPr="008609E3" w:rsidRDefault="00B27FD1" w:rsidP="008609E3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34.05.605-89 </w:t>
      </w:r>
      <w:r w:rsidR="002834B5" w:rsidRPr="00F502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Укрупненные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стационарных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аккумуляторных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="002834B5" w:rsidRPr="00F50226">
        <w:rPr>
          <w:rFonts w:ascii="Times New Roman" w:hAnsi="Times New Roman" w:cs="Times New Roman"/>
          <w:sz w:val="24"/>
          <w:szCs w:val="24"/>
        </w:rPr>
        <w:t>»</w:t>
      </w:r>
      <w:r w:rsidR="002235F0" w:rsidRPr="00F50226">
        <w:rPr>
          <w:rFonts w:ascii="Times New Roman" w:hAnsi="Times New Roman" w:cs="Times New Roman"/>
          <w:sz w:val="24"/>
          <w:szCs w:val="24"/>
        </w:rPr>
        <w:t xml:space="preserve"> (</w:t>
      </w:r>
      <w:r w:rsidR="004001D7" w:rsidRPr="00F50226">
        <w:rPr>
          <w:rFonts w:ascii="Times New Roman" w:hAnsi="Times New Roman" w:cs="Times New Roman"/>
          <w:sz w:val="24"/>
          <w:szCs w:val="24"/>
        </w:rPr>
        <w:t>Укрупнені</w:t>
      </w:r>
      <w:r w:rsidR="002235F0" w:rsidRPr="00F50226">
        <w:rPr>
          <w:rFonts w:ascii="Times New Roman" w:hAnsi="Times New Roman" w:cs="Times New Roman"/>
          <w:sz w:val="24"/>
          <w:szCs w:val="24"/>
        </w:rPr>
        <w:t xml:space="preserve"> норми часу на ремонт стаціонарних акумуляторних </w:t>
      </w:r>
      <w:proofErr w:type="spellStart"/>
      <w:r w:rsidR="002235F0" w:rsidRPr="00F50226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="002235F0" w:rsidRPr="00F50226">
        <w:rPr>
          <w:rFonts w:ascii="Times New Roman" w:hAnsi="Times New Roman" w:cs="Times New Roman"/>
          <w:sz w:val="24"/>
          <w:szCs w:val="24"/>
        </w:rPr>
        <w:t>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2834B5" w:rsidRPr="00F50226">
        <w:rPr>
          <w:rFonts w:ascii="Times New Roman" w:hAnsi="Times New Roman" w:cs="Times New Roman"/>
          <w:sz w:val="24"/>
          <w:szCs w:val="24"/>
        </w:rPr>
        <w:t xml:space="preserve">Міністерством енергетики </w:t>
      </w:r>
      <w:r w:rsidR="00FE13B8" w:rsidRPr="00F50226">
        <w:rPr>
          <w:rFonts w:ascii="Times New Roman" w:hAnsi="Times New Roman" w:cs="Times New Roman"/>
          <w:sz w:val="24"/>
          <w:szCs w:val="24"/>
        </w:rPr>
        <w:t>і</w:t>
      </w:r>
      <w:r w:rsidR="002834B5" w:rsidRPr="00F50226">
        <w:rPr>
          <w:rFonts w:ascii="Times New Roman" w:hAnsi="Times New Roman" w:cs="Times New Roman"/>
          <w:sz w:val="24"/>
          <w:szCs w:val="24"/>
        </w:rPr>
        <w:t xml:space="preserve"> електрифікації СРСР </w:t>
      </w:r>
      <w:r w:rsidR="00683ADA" w:rsidRPr="00F50226">
        <w:rPr>
          <w:rFonts w:ascii="Times New Roman" w:hAnsi="Times New Roman" w:cs="Times New Roman"/>
          <w:sz w:val="24"/>
          <w:szCs w:val="24"/>
        </w:rPr>
        <w:br/>
      </w:r>
      <w:r w:rsidRPr="00F50226">
        <w:rPr>
          <w:rFonts w:ascii="Times New Roman" w:hAnsi="Times New Roman" w:cs="Times New Roman"/>
          <w:sz w:val="24"/>
          <w:szCs w:val="24"/>
        </w:rPr>
        <w:t>від 24 квітня 1989 року.</w:t>
      </w:r>
    </w:p>
    <w:p w14:paraId="64DC5C4B" w14:textId="59C684F7" w:rsidR="005612C1" w:rsidRPr="00F50226" w:rsidRDefault="005612C1" w:rsidP="00ED36BC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69797" w14:textId="1A4B8AC8" w:rsidR="00B27FD1" w:rsidRDefault="00B27FD1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34.05.676-89 </w:t>
      </w:r>
      <w:r w:rsidR="003D0476" w:rsidRPr="00F502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ремонт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турбины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ПТ-80/100-130/13 ЛМЗ</w:t>
      </w:r>
      <w:r w:rsidR="003D0476" w:rsidRPr="00F50226">
        <w:rPr>
          <w:rFonts w:ascii="Times New Roman" w:hAnsi="Times New Roman" w:cs="Times New Roman"/>
          <w:sz w:val="24"/>
          <w:szCs w:val="24"/>
        </w:rPr>
        <w:t>»</w:t>
      </w:r>
      <w:r w:rsidR="009B1607" w:rsidRPr="00F50226">
        <w:rPr>
          <w:rFonts w:ascii="Times New Roman" w:hAnsi="Times New Roman" w:cs="Times New Roman"/>
          <w:sz w:val="24"/>
          <w:szCs w:val="24"/>
        </w:rPr>
        <w:t xml:space="preserve"> (Норми часу на ремонт турбіни ПТ-80/100-130/13 ЛМЗ)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="00127226"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325082" w:rsidRPr="00F50226">
        <w:rPr>
          <w:rFonts w:ascii="Times New Roman" w:hAnsi="Times New Roman" w:cs="Times New Roman"/>
          <w:sz w:val="24"/>
          <w:szCs w:val="24"/>
        </w:rPr>
        <w:t xml:space="preserve">Міністерством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25082" w:rsidRPr="00F50226">
        <w:rPr>
          <w:rFonts w:ascii="Times New Roman" w:hAnsi="Times New Roman" w:cs="Times New Roman"/>
          <w:sz w:val="24"/>
          <w:szCs w:val="24"/>
        </w:rPr>
        <w:t>і електрифікації</w:t>
      </w:r>
      <w:r w:rsidR="00127226" w:rsidRPr="00F50226">
        <w:rPr>
          <w:rFonts w:ascii="Times New Roman" w:hAnsi="Times New Roman" w:cs="Times New Roman"/>
          <w:sz w:val="24"/>
          <w:szCs w:val="24"/>
        </w:rPr>
        <w:t xml:space="preserve"> СРСР </w:t>
      </w:r>
      <w:r w:rsidR="0027608F" w:rsidRPr="00F50226">
        <w:rPr>
          <w:rFonts w:ascii="Times New Roman" w:hAnsi="Times New Roman" w:cs="Times New Roman"/>
          <w:sz w:val="24"/>
          <w:szCs w:val="24"/>
        </w:rPr>
        <w:t xml:space="preserve">від </w:t>
      </w:r>
      <w:r w:rsidRPr="00F50226">
        <w:rPr>
          <w:rFonts w:ascii="Times New Roman" w:hAnsi="Times New Roman" w:cs="Times New Roman"/>
          <w:sz w:val="24"/>
          <w:szCs w:val="24"/>
        </w:rPr>
        <w:t>24 квітня 1989 року</w:t>
      </w:r>
      <w:r w:rsidR="00127226" w:rsidRPr="00F50226">
        <w:rPr>
          <w:rFonts w:ascii="Times New Roman" w:hAnsi="Times New Roman" w:cs="Times New Roman"/>
          <w:sz w:val="24"/>
          <w:szCs w:val="24"/>
        </w:rPr>
        <w:t>.</w:t>
      </w:r>
    </w:p>
    <w:p w14:paraId="58179FEE" w14:textId="77777777" w:rsidR="00C8372D" w:rsidRPr="00C8372D" w:rsidRDefault="00C8372D" w:rsidP="00C8372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581D79F" w14:textId="0F6B8765" w:rsidR="00B27FD1" w:rsidRPr="008609E3" w:rsidRDefault="00B27FD1" w:rsidP="008609E3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709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</w:t>
      </w:r>
      <w:r w:rsidR="00437E9C" w:rsidRPr="00F50226">
        <w:rPr>
          <w:rFonts w:ascii="Times New Roman" w:hAnsi="Times New Roman" w:cs="Times New Roman"/>
          <w:sz w:val="24"/>
          <w:szCs w:val="24"/>
        </w:rPr>
        <w:t> </w:t>
      </w:r>
      <w:r w:rsidRPr="00F50226">
        <w:rPr>
          <w:rFonts w:ascii="Times New Roman" w:hAnsi="Times New Roman" w:cs="Times New Roman"/>
          <w:sz w:val="24"/>
          <w:szCs w:val="24"/>
        </w:rPr>
        <w:t xml:space="preserve">34.09.113-90 </w:t>
      </w:r>
      <w:r w:rsidR="00521B8F" w:rsidRPr="00F502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оценке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точности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определения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удельного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условного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топлива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отпущенную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электроэнергию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энергоблоков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мощностью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300 МВт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 w:rsidR="00521B8F" w:rsidRPr="00F50226">
        <w:rPr>
          <w:rFonts w:ascii="Times New Roman" w:hAnsi="Times New Roman" w:cs="Times New Roman"/>
          <w:sz w:val="24"/>
          <w:szCs w:val="24"/>
        </w:rPr>
        <w:t>»</w:t>
      </w:r>
      <w:r w:rsidR="00E24AE9" w:rsidRPr="00F50226">
        <w:rPr>
          <w:rFonts w:ascii="Times New Roman" w:hAnsi="Times New Roman" w:cs="Times New Roman"/>
          <w:sz w:val="24"/>
          <w:szCs w:val="24"/>
        </w:rPr>
        <w:t xml:space="preserve"> (Методичні вказівки щодо оцінки точності визначення питом</w:t>
      </w:r>
      <w:r w:rsidR="005A7079" w:rsidRPr="00F50226">
        <w:rPr>
          <w:rFonts w:ascii="Times New Roman" w:hAnsi="Times New Roman" w:cs="Times New Roman"/>
          <w:sz w:val="24"/>
          <w:szCs w:val="24"/>
        </w:rPr>
        <w:t>ої</w:t>
      </w:r>
      <w:r w:rsidR="00E24AE9" w:rsidRPr="00F50226">
        <w:rPr>
          <w:rFonts w:ascii="Times New Roman" w:hAnsi="Times New Roman" w:cs="Times New Roman"/>
          <w:sz w:val="24"/>
          <w:szCs w:val="24"/>
        </w:rPr>
        <w:t xml:space="preserve"> витрат</w:t>
      </w:r>
      <w:r w:rsidR="005A7079" w:rsidRPr="00F50226">
        <w:rPr>
          <w:rFonts w:ascii="Times New Roman" w:hAnsi="Times New Roman" w:cs="Times New Roman"/>
          <w:sz w:val="24"/>
          <w:szCs w:val="24"/>
        </w:rPr>
        <w:t xml:space="preserve">и </w:t>
      </w:r>
      <w:r w:rsidR="00E24AE9" w:rsidRPr="00F50226">
        <w:rPr>
          <w:rFonts w:ascii="Times New Roman" w:hAnsi="Times New Roman" w:cs="Times New Roman"/>
          <w:sz w:val="24"/>
          <w:szCs w:val="24"/>
        </w:rPr>
        <w:t xml:space="preserve">умовного палива на відпущену електроенергію енергоблоків потужністю 300 МВт </w:t>
      </w:r>
      <w:r w:rsidR="009518C3" w:rsidRPr="00F50226">
        <w:rPr>
          <w:rFonts w:ascii="Times New Roman" w:hAnsi="Times New Roman" w:cs="Times New Roman"/>
          <w:sz w:val="24"/>
          <w:szCs w:val="24"/>
        </w:rPr>
        <w:t>і</w:t>
      </w:r>
      <w:r w:rsidR="00E24AE9" w:rsidRPr="00F50226">
        <w:rPr>
          <w:rFonts w:ascii="Times New Roman" w:hAnsi="Times New Roman" w:cs="Times New Roman"/>
          <w:sz w:val="24"/>
          <w:szCs w:val="24"/>
        </w:rPr>
        <w:t xml:space="preserve"> вище)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6E35FB" w:rsidRPr="00F50226">
        <w:rPr>
          <w:rFonts w:ascii="Times New Roman" w:hAnsi="Times New Roman" w:cs="Times New Roman"/>
          <w:sz w:val="24"/>
          <w:szCs w:val="24"/>
        </w:rPr>
        <w:t xml:space="preserve">Головним науково-технічним управлінням енергетики і електрифікації </w:t>
      </w:r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535076" w:rsidRPr="00F50226">
        <w:rPr>
          <w:rFonts w:ascii="Times New Roman" w:hAnsi="Times New Roman" w:cs="Times New Roman"/>
          <w:sz w:val="24"/>
          <w:szCs w:val="24"/>
        </w:rPr>
        <w:t>Міністерства енергетики і електрифікації</w:t>
      </w:r>
      <w:r w:rsidRPr="00F50226">
        <w:rPr>
          <w:rFonts w:ascii="Times New Roman" w:hAnsi="Times New Roman" w:cs="Times New Roman"/>
          <w:sz w:val="24"/>
          <w:szCs w:val="24"/>
        </w:rPr>
        <w:t xml:space="preserve"> СРСР від 04 грудня 1990 року</w:t>
      </w:r>
      <w:r w:rsidR="00521B8F" w:rsidRPr="00F50226">
        <w:rPr>
          <w:rFonts w:ascii="Times New Roman" w:hAnsi="Times New Roman" w:cs="Times New Roman"/>
          <w:sz w:val="24"/>
          <w:szCs w:val="24"/>
        </w:rPr>
        <w:t>.</w:t>
      </w:r>
    </w:p>
    <w:p w14:paraId="36F1505E" w14:textId="27C587FF" w:rsidR="00A57F0E" w:rsidRPr="00F50226" w:rsidRDefault="00A57F0E" w:rsidP="006F17C3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1C117A" w14:textId="5990B2A9" w:rsidR="006430DB" w:rsidRPr="008609E3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34.12.204-90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тренировок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оперативного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персонала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отработке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переключений 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распределительных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устройствах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ЭВМ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энергосистем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(Технічне завдання на програми тренувань оперативного персоналу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з відпрацювання навичок перемикань в розподільних пристроях на базі ЕОМ енергосистем), затверджений Міністерством енергетики і електрифікації СРСР від 28 серпня 1989 року.</w:t>
      </w:r>
    </w:p>
    <w:p w14:paraId="66D71BFB" w14:textId="77777777" w:rsidR="006430DB" w:rsidRPr="00F50226" w:rsidRDefault="006430DB" w:rsidP="006430DB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5882F7" w14:textId="7BF6317F" w:rsidR="006430DB" w:rsidRDefault="006430DB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 34.11.304-90 «Методика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давления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отработавшего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пара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в конденсаторах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паровых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турбин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(Методика виконання вимірювань тиску відпрацьованої пари в конденсаторах парових турбін), затверджений Головним науково-технічним управлінням </w:t>
      </w:r>
      <w:r w:rsidRPr="00F50226">
        <w:rPr>
          <w:rFonts w:ascii="Times New Roman" w:hAnsi="Times New Roman" w:cs="Times New Roman"/>
          <w:sz w:val="24"/>
          <w:szCs w:val="24"/>
        </w:rPr>
        <w:lastRenderedPageBreak/>
        <w:t xml:space="preserve">енергетики і електрифікації  Міністерства енергетики і електрифікації СРСР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від 24 січня</w:t>
      </w:r>
      <w:r w:rsidR="00FB14F5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>1990 року.</w:t>
      </w:r>
    </w:p>
    <w:p w14:paraId="6FA50F8D" w14:textId="77777777" w:rsidR="006430DB" w:rsidRPr="006430DB" w:rsidRDefault="006430DB" w:rsidP="006430DB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78C5DA1" w14:textId="2E9D66BB" w:rsidR="00493813" w:rsidRDefault="00493813" w:rsidP="006430DB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34.20.184-91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Методические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районированию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территорий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энергосистем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трасс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ВЛ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частоте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повторяемости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интенсивности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пляски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проводов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(Методичні вказівки з районування територій енергосистем і трас ПЛ за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частoтою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повторюваності і інтенсивності коливань проводів), затверджений Управлінням експлуатації, ремонту і технічного переоснащення електромереж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Росенерго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від 15 листопада 1991 року.</w:t>
      </w:r>
    </w:p>
    <w:p w14:paraId="4EF09EE9" w14:textId="77777777" w:rsidR="00493813" w:rsidRPr="00493813" w:rsidRDefault="00493813" w:rsidP="00493813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DB735B1" w14:textId="1E7E73D1" w:rsidR="00B27FD1" w:rsidRPr="00493813" w:rsidRDefault="006430DB" w:rsidP="00493813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РД 34.02.303-91 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Отраслевая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нормированию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вредных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выбросов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26">
        <w:rPr>
          <w:rFonts w:ascii="Times New Roman" w:hAnsi="Times New Roman" w:cs="Times New Roman"/>
          <w:sz w:val="24"/>
          <w:szCs w:val="24"/>
        </w:rPr>
        <w:t xml:space="preserve">в атмосферу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тепловых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электростанций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котельных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» (Галузева інструкція з нормування шкідливих викидів в атмосферу для теплових електростанцій та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котелень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), затверджений Відділом охорони природи Міністерства енергетики і електрифікації СРСР </w:t>
      </w:r>
      <w:r w:rsidRPr="00F50226">
        <w:rPr>
          <w:rFonts w:ascii="Times New Roman" w:hAnsi="Times New Roman" w:cs="Times New Roman"/>
          <w:sz w:val="24"/>
          <w:szCs w:val="24"/>
        </w:rPr>
        <w:br/>
        <w:t>від 28 червня 1991 року.</w:t>
      </w:r>
    </w:p>
    <w:p w14:paraId="64EC8EF8" w14:textId="351BBA9E" w:rsidR="00DB16C4" w:rsidRPr="00F50226" w:rsidRDefault="00DB16C4" w:rsidP="00145AA0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C98E50" w14:textId="44D7E7CC" w:rsidR="00B27FD1" w:rsidRPr="00F50226" w:rsidRDefault="00B27FD1" w:rsidP="008E6FB7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РД 34.35.625-91 </w:t>
      </w:r>
      <w:r w:rsidR="00974FA5" w:rsidRPr="00F502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и состав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запасных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приборов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концентрации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окиси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азота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226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 xml:space="preserve"> ГХЛ-201</w:t>
      </w:r>
      <w:r w:rsidR="00974FA5" w:rsidRPr="00F50226">
        <w:rPr>
          <w:rFonts w:ascii="Times New Roman" w:hAnsi="Times New Roman" w:cs="Times New Roman"/>
          <w:sz w:val="24"/>
          <w:szCs w:val="24"/>
        </w:rPr>
        <w:t>»</w:t>
      </w:r>
      <w:r w:rsidR="00692A39" w:rsidRPr="00F50226">
        <w:rPr>
          <w:rFonts w:ascii="Times New Roman" w:hAnsi="Times New Roman" w:cs="Times New Roman"/>
          <w:sz w:val="24"/>
          <w:szCs w:val="24"/>
        </w:rPr>
        <w:t xml:space="preserve"> (Норми на терміни </w:t>
      </w:r>
      <w:r w:rsidR="00CA5AE3" w:rsidRPr="00F50226">
        <w:rPr>
          <w:rFonts w:ascii="Times New Roman" w:hAnsi="Times New Roman" w:cs="Times New Roman"/>
          <w:sz w:val="24"/>
          <w:szCs w:val="24"/>
        </w:rPr>
        <w:t>і</w:t>
      </w:r>
      <w:r w:rsidR="00692A39" w:rsidRPr="00F50226">
        <w:rPr>
          <w:rFonts w:ascii="Times New Roman" w:hAnsi="Times New Roman" w:cs="Times New Roman"/>
          <w:sz w:val="24"/>
          <w:szCs w:val="24"/>
        </w:rPr>
        <w:t xml:space="preserve"> склад технічного обслуговування, норми запасних частин для приладів вимірювання концентрації окису азоту типу ГХЛ-201)</w:t>
      </w:r>
      <w:r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="007375F7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>Головн</w:t>
      </w:r>
      <w:r w:rsidR="00974FA5" w:rsidRPr="00F50226">
        <w:rPr>
          <w:rFonts w:ascii="Times New Roman" w:hAnsi="Times New Roman" w:cs="Times New Roman"/>
          <w:sz w:val="24"/>
          <w:szCs w:val="24"/>
        </w:rPr>
        <w:t>им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F309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50226">
        <w:rPr>
          <w:rFonts w:ascii="Times New Roman" w:hAnsi="Times New Roman" w:cs="Times New Roman"/>
          <w:sz w:val="24"/>
          <w:szCs w:val="24"/>
        </w:rPr>
        <w:t>науково-технічн</w:t>
      </w:r>
      <w:r w:rsidR="00974FA5" w:rsidRPr="00F50226">
        <w:rPr>
          <w:rFonts w:ascii="Times New Roman" w:hAnsi="Times New Roman" w:cs="Times New Roman"/>
          <w:sz w:val="24"/>
          <w:szCs w:val="24"/>
        </w:rPr>
        <w:t>им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974FA5" w:rsidRPr="00F50226">
        <w:rPr>
          <w:rFonts w:ascii="Times New Roman" w:hAnsi="Times New Roman" w:cs="Times New Roman"/>
          <w:sz w:val="24"/>
          <w:szCs w:val="24"/>
        </w:rPr>
        <w:t>м</w:t>
      </w:r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535076" w:rsidRPr="00F50226">
        <w:rPr>
          <w:rFonts w:ascii="Times New Roman" w:hAnsi="Times New Roman" w:cs="Times New Roman"/>
          <w:sz w:val="24"/>
          <w:szCs w:val="24"/>
        </w:rPr>
        <w:t>Міністерства енергетики і електрифікації</w:t>
      </w:r>
      <w:r w:rsidRPr="00F50226">
        <w:rPr>
          <w:rFonts w:ascii="Times New Roman" w:hAnsi="Times New Roman" w:cs="Times New Roman"/>
          <w:sz w:val="24"/>
          <w:szCs w:val="24"/>
        </w:rPr>
        <w:t xml:space="preserve"> СРСР </w:t>
      </w:r>
      <w:r w:rsidR="00CA5AE3" w:rsidRPr="00F50226">
        <w:rPr>
          <w:rFonts w:ascii="Times New Roman" w:hAnsi="Times New Roman" w:cs="Times New Roman"/>
          <w:sz w:val="24"/>
          <w:szCs w:val="24"/>
        </w:rPr>
        <w:br/>
      </w:r>
      <w:r w:rsidRPr="00F50226">
        <w:rPr>
          <w:rFonts w:ascii="Times New Roman" w:hAnsi="Times New Roman" w:cs="Times New Roman"/>
          <w:sz w:val="24"/>
          <w:szCs w:val="24"/>
        </w:rPr>
        <w:t>від 23 вересня 1991 року.</w:t>
      </w:r>
    </w:p>
    <w:p w14:paraId="5E785544" w14:textId="5BE12804" w:rsidR="00DB16C4" w:rsidRPr="00F50226" w:rsidRDefault="00DB16C4" w:rsidP="00145AA0">
      <w:pPr>
        <w:tabs>
          <w:tab w:val="left" w:pos="-142"/>
          <w:tab w:val="left" w:pos="142"/>
          <w:tab w:val="left" w:pos="284"/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545CA" w14:textId="429A0D15" w:rsidR="00B27FD1" w:rsidRPr="00F50226" w:rsidRDefault="00725678" w:rsidP="00CA5AE3">
      <w:pPr>
        <w:pStyle w:val="ab"/>
        <w:numPr>
          <w:ilvl w:val="0"/>
          <w:numId w:val="5"/>
        </w:num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="00B27FD1" w:rsidRPr="00F50226">
        <w:rPr>
          <w:rFonts w:ascii="Times New Roman" w:hAnsi="Times New Roman" w:cs="Times New Roman"/>
          <w:sz w:val="24"/>
          <w:szCs w:val="24"/>
        </w:rPr>
        <w:t xml:space="preserve">РД 34.35.626-91 </w:t>
      </w:r>
      <w:r w:rsidRPr="00F502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и состав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нормы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запасных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авторегулирования</w:t>
      </w:r>
      <w:proofErr w:type="spellEnd"/>
      <w:r w:rsidR="00B27FD1" w:rsidRPr="00F5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FD1" w:rsidRPr="00F50226">
        <w:rPr>
          <w:rFonts w:ascii="Times New Roman" w:hAnsi="Times New Roman" w:cs="Times New Roman"/>
          <w:sz w:val="24"/>
          <w:szCs w:val="24"/>
        </w:rPr>
        <w:t>Ремиконт</w:t>
      </w:r>
      <w:proofErr w:type="spellEnd"/>
      <w:r w:rsidRPr="00F50226">
        <w:rPr>
          <w:rFonts w:ascii="Times New Roman" w:hAnsi="Times New Roman" w:cs="Times New Roman"/>
          <w:sz w:val="24"/>
          <w:szCs w:val="24"/>
        </w:rPr>
        <w:t>»</w:t>
      </w:r>
      <w:r w:rsidR="00142331" w:rsidRPr="00F50226">
        <w:rPr>
          <w:rFonts w:ascii="Times New Roman" w:hAnsi="Times New Roman" w:cs="Times New Roman"/>
          <w:sz w:val="24"/>
          <w:szCs w:val="24"/>
        </w:rPr>
        <w:t xml:space="preserve"> (Норми на </w:t>
      </w:r>
      <w:r w:rsidR="00847B1C" w:rsidRPr="00F50226">
        <w:rPr>
          <w:rFonts w:ascii="Times New Roman" w:hAnsi="Times New Roman" w:cs="Times New Roman"/>
          <w:sz w:val="24"/>
          <w:szCs w:val="24"/>
        </w:rPr>
        <w:t>терміни і</w:t>
      </w:r>
      <w:r w:rsidR="00142331" w:rsidRPr="00F50226">
        <w:rPr>
          <w:rFonts w:ascii="Times New Roman" w:hAnsi="Times New Roman" w:cs="Times New Roman"/>
          <w:sz w:val="24"/>
          <w:szCs w:val="24"/>
        </w:rPr>
        <w:t xml:space="preserve"> склад технічного обслуговування, норми запасних частин для засобів авторегулювання </w:t>
      </w:r>
      <w:proofErr w:type="spellStart"/>
      <w:r w:rsidR="00142331" w:rsidRPr="00F50226">
        <w:rPr>
          <w:rFonts w:ascii="Times New Roman" w:hAnsi="Times New Roman" w:cs="Times New Roman"/>
          <w:sz w:val="24"/>
          <w:szCs w:val="24"/>
        </w:rPr>
        <w:t>Реміконт</w:t>
      </w:r>
      <w:proofErr w:type="spellEnd"/>
      <w:r w:rsidR="00142331" w:rsidRPr="00F50226">
        <w:rPr>
          <w:rFonts w:ascii="Times New Roman" w:hAnsi="Times New Roman" w:cs="Times New Roman"/>
          <w:sz w:val="24"/>
          <w:szCs w:val="24"/>
        </w:rPr>
        <w:t>)</w:t>
      </w:r>
      <w:r w:rsidR="00B27FD1" w:rsidRPr="00F50226">
        <w:rPr>
          <w:rFonts w:ascii="Times New Roman" w:hAnsi="Times New Roman" w:cs="Times New Roman"/>
          <w:sz w:val="24"/>
          <w:szCs w:val="24"/>
        </w:rPr>
        <w:t xml:space="preserve">, </w:t>
      </w:r>
      <w:r w:rsidR="00AE3909" w:rsidRPr="00F50226">
        <w:rPr>
          <w:rFonts w:ascii="Times New Roman" w:hAnsi="Times New Roman" w:cs="Times New Roman"/>
          <w:sz w:val="24"/>
          <w:szCs w:val="24"/>
        </w:rPr>
        <w:t>затверджений</w:t>
      </w:r>
      <w:r w:rsidR="00B27FD1" w:rsidRPr="00F50226">
        <w:rPr>
          <w:rFonts w:ascii="Times New Roman" w:hAnsi="Times New Roman" w:cs="Times New Roman"/>
          <w:sz w:val="24"/>
          <w:szCs w:val="24"/>
        </w:rPr>
        <w:t xml:space="preserve"> </w:t>
      </w:r>
      <w:r w:rsidRPr="00F50226">
        <w:rPr>
          <w:rFonts w:ascii="Times New Roman" w:hAnsi="Times New Roman" w:cs="Times New Roman"/>
          <w:sz w:val="24"/>
          <w:szCs w:val="24"/>
        </w:rPr>
        <w:t xml:space="preserve">Головним науково-технічним управлінням </w:t>
      </w:r>
      <w:r w:rsidR="00535076" w:rsidRPr="00F50226">
        <w:rPr>
          <w:rFonts w:ascii="Times New Roman" w:hAnsi="Times New Roman" w:cs="Times New Roman"/>
          <w:sz w:val="24"/>
          <w:szCs w:val="24"/>
        </w:rPr>
        <w:t xml:space="preserve">Міністерства енергетики </w:t>
      </w:r>
      <w:r w:rsidR="00FB14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35076" w:rsidRPr="00F50226">
        <w:rPr>
          <w:rFonts w:ascii="Times New Roman" w:hAnsi="Times New Roman" w:cs="Times New Roman"/>
          <w:sz w:val="24"/>
          <w:szCs w:val="24"/>
        </w:rPr>
        <w:t>і електрифікації</w:t>
      </w:r>
      <w:r w:rsidRPr="00F50226">
        <w:rPr>
          <w:rFonts w:ascii="Times New Roman" w:hAnsi="Times New Roman" w:cs="Times New Roman"/>
          <w:sz w:val="24"/>
          <w:szCs w:val="24"/>
        </w:rPr>
        <w:t xml:space="preserve"> СРСР </w:t>
      </w:r>
      <w:r w:rsidR="00B27FD1" w:rsidRPr="00F50226">
        <w:rPr>
          <w:rFonts w:ascii="Times New Roman" w:hAnsi="Times New Roman" w:cs="Times New Roman"/>
          <w:sz w:val="24"/>
          <w:szCs w:val="24"/>
        </w:rPr>
        <w:t>від 25 жовтня 1991 року.</w:t>
      </w:r>
    </w:p>
    <w:p w14:paraId="6EAA873C" w14:textId="200F9ED5" w:rsidR="00DB16C4" w:rsidRPr="00F50226" w:rsidRDefault="00DB16C4" w:rsidP="00CA5AE3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77DB3" w14:textId="2B77C384" w:rsidR="00226950" w:rsidRPr="00F50226" w:rsidRDefault="00226950" w:rsidP="00226950">
      <w:pPr>
        <w:tabs>
          <w:tab w:val="left" w:pos="-142"/>
          <w:tab w:val="left" w:pos="142"/>
          <w:tab w:val="left" w:pos="284"/>
          <w:tab w:val="left" w:pos="851"/>
          <w:tab w:val="left" w:pos="993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F5022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226950" w:rsidRPr="00F50226" w:rsidSect="00AC5C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2939" w14:textId="77777777" w:rsidR="007964D4" w:rsidRDefault="007964D4" w:rsidP="00E76C24">
      <w:pPr>
        <w:spacing w:after="0" w:line="240" w:lineRule="auto"/>
      </w:pPr>
      <w:r>
        <w:separator/>
      </w:r>
    </w:p>
  </w:endnote>
  <w:endnote w:type="continuationSeparator" w:id="0">
    <w:p w14:paraId="7563EB13" w14:textId="77777777" w:rsidR="007964D4" w:rsidRDefault="007964D4" w:rsidP="00E7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C760" w14:textId="77777777" w:rsidR="00D11CFA" w:rsidRDefault="00D11CF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B2E0" w14:textId="10DD5FC2" w:rsidR="00535076" w:rsidRDefault="00535076">
    <w:pPr>
      <w:pStyle w:val="ae"/>
      <w:jc w:val="center"/>
    </w:pPr>
  </w:p>
  <w:p w14:paraId="22CC0EB1" w14:textId="77777777" w:rsidR="00535076" w:rsidRDefault="0053507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6ED1" w14:textId="77777777" w:rsidR="00D11CFA" w:rsidRDefault="00D11CF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6CB1" w14:textId="77777777" w:rsidR="007964D4" w:rsidRDefault="007964D4" w:rsidP="00E76C24">
      <w:pPr>
        <w:spacing w:after="0" w:line="240" w:lineRule="auto"/>
      </w:pPr>
      <w:r>
        <w:separator/>
      </w:r>
    </w:p>
  </w:footnote>
  <w:footnote w:type="continuationSeparator" w:id="0">
    <w:p w14:paraId="4FF4E4EE" w14:textId="77777777" w:rsidR="007964D4" w:rsidRDefault="007964D4" w:rsidP="00E7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60C0" w14:textId="77777777" w:rsidR="00D11CFA" w:rsidRDefault="00D11C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118451"/>
      <w:docPartObj>
        <w:docPartGallery w:val="Page Numbers (Top of Page)"/>
        <w:docPartUnique/>
      </w:docPartObj>
    </w:sdtPr>
    <w:sdtContent>
      <w:p w14:paraId="303D418D" w14:textId="7D63C5F9" w:rsidR="00D04771" w:rsidRDefault="00535076">
        <w:pPr>
          <w:pStyle w:val="ac"/>
          <w:jc w:val="center"/>
          <w:rPr>
            <w:rFonts w:ascii="Times New Roman" w:hAnsi="Times New Roman" w:cs="Times New Roman"/>
          </w:rPr>
        </w:pPr>
        <w:r w:rsidRPr="00241BC1">
          <w:rPr>
            <w:rFonts w:ascii="Times New Roman" w:hAnsi="Times New Roman" w:cs="Times New Roman"/>
          </w:rPr>
          <w:fldChar w:fldCharType="begin"/>
        </w:r>
        <w:r w:rsidRPr="00241BC1">
          <w:rPr>
            <w:rFonts w:ascii="Times New Roman" w:hAnsi="Times New Roman" w:cs="Times New Roman"/>
          </w:rPr>
          <w:instrText>PAGE   \* MERGEFORMAT</w:instrText>
        </w:r>
        <w:r w:rsidRPr="00241BC1">
          <w:rPr>
            <w:rFonts w:ascii="Times New Roman" w:hAnsi="Times New Roman" w:cs="Times New Roman"/>
          </w:rPr>
          <w:fldChar w:fldCharType="separate"/>
        </w:r>
        <w:r w:rsidR="002D722A">
          <w:rPr>
            <w:rFonts w:ascii="Times New Roman" w:hAnsi="Times New Roman" w:cs="Times New Roman"/>
            <w:noProof/>
          </w:rPr>
          <w:t>1</w:t>
        </w:r>
        <w:r w:rsidR="002D722A">
          <w:rPr>
            <w:rFonts w:ascii="Times New Roman" w:hAnsi="Times New Roman" w:cs="Times New Roman"/>
            <w:noProof/>
          </w:rPr>
          <w:t>1</w:t>
        </w:r>
        <w:r w:rsidRPr="00241BC1">
          <w:rPr>
            <w:rFonts w:ascii="Times New Roman" w:hAnsi="Times New Roman" w:cs="Times New Roman"/>
          </w:rPr>
          <w:fldChar w:fldCharType="end"/>
        </w:r>
      </w:p>
      <w:p w14:paraId="1DAA16D5" w14:textId="77777777" w:rsidR="00635728" w:rsidRDefault="00635728">
        <w:pPr>
          <w:pStyle w:val="ac"/>
          <w:jc w:val="center"/>
          <w:rPr>
            <w:rFonts w:ascii="Times New Roman" w:hAnsi="Times New Roman" w:cs="Times New Roman"/>
          </w:rPr>
        </w:pPr>
      </w:p>
      <w:p w14:paraId="00587676" w14:textId="02C568EF" w:rsidR="00535076" w:rsidRDefault="00635728" w:rsidP="00F00913">
        <w:pPr>
          <w:pStyle w:val="ac"/>
          <w:ind w:right="-283"/>
          <w:jc w:val="right"/>
        </w:pPr>
        <w:r>
          <w:rPr>
            <w:rFonts w:ascii="Times New Roman" w:hAnsi="Times New Roman" w:cs="Times New Roman"/>
          </w:rPr>
          <w:t xml:space="preserve">Продовження </w:t>
        </w:r>
        <w:r w:rsidR="00D11CFA">
          <w:rPr>
            <w:rFonts w:ascii="Times New Roman" w:hAnsi="Times New Roman" w:cs="Times New Roman"/>
          </w:rPr>
          <w:t>переліку</w:t>
        </w:r>
        <w:r>
          <w:rPr>
            <w:rFonts w:ascii="Times New Roman" w:hAnsi="Times New Roman" w:cs="Times New Roman"/>
          </w:rPr>
          <w:t xml:space="preserve"> </w:t>
        </w:r>
      </w:p>
    </w:sdtContent>
  </w:sdt>
  <w:p w14:paraId="7EAB01C7" w14:textId="77777777" w:rsidR="00535076" w:rsidRDefault="0053507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91BE" w14:textId="77777777" w:rsidR="00D11CFA" w:rsidRDefault="00D11CF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192"/>
    <w:multiLevelType w:val="hybridMultilevel"/>
    <w:tmpl w:val="9DF42140"/>
    <w:lvl w:ilvl="0" w:tplc="F3B055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7DA"/>
    <w:multiLevelType w:val="hybridMultilevel"/>
    <w:tmpl w:val="7056026E"/>
    <w:lvl w:ilvl="0" w:tplc="ACC0D2BE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D5496"/>
    <w:multiLevelType w:val="hybridMultilevel"/>
    <w:tmpl w:val="A686ED4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09633DE"/>
    <w:multiLevelType w:val="hybridMultilevel"/>
    <w:tmpl w:val="03CA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B1F63"/>
    <w:multiLevelType w:val="hybridMultilevel"/>
    <w:tmpl w:val="EC76F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C3221"/>
    <w:multiLevelType w:val="hybridMultilevel"/>
    <w:tmpl w:val="C3C25E90"/>
    <w:lvl w:ilvl="0" w:tplc="56B03AA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1158841">
    <w:abstractNumId w:val="4"/>
  </w:num>
  <w:num w:numId="2" w16cid:durableId="1837720243">
    <w:abstractNumId w:val="2"/>
  </w:num>
  <w:num w:numId="3" w16cid:durableId="1375544404">
    <w:abstractNumId w:val="3"/>
  </w:num>
  <w:num w:numId="4" w16cid:durableId="1542471302">
    <w:abstractNumId w:val="5"/>
  </w:num>
  <w:num w:numId="5" w16cid:durableId="1539781756">
    <w:abstractNumId w:val="0"/>
  </w:num>
  <w:num w:numId="6" w16cid:durableId="29067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F0"/>
    <w:rsid w:val="000034EA"/>
    <w:rsid w:val="000036B2"/>
    <w:rsid w:val="000040A6"/>
    <w:rsid w:val="000041CC"/>
    <w:rsid w:val="0000527B"/>
    <w:rsid w:val="00005FCF"/>
    <w:rsid w:val="000065D7"/>
    <w:rsid w:val="000123AD"/>
    <w:rsid w:val="00013CE5"/>
    <w:rsid w:val="000147E7"/>
    <w:rsid w:val="00015401"/>
    <w:rsid w:val="00034C4D"/>
    <w:rsid w:val="000358AE"/>
    <w:rsid w:val="00035A84"/>
    <w:rsid w:val="0004246F"/>
    <w:rsid w:val="00042510"/>
    <w:rsid w:val="0004255C"/>
    <w:rsid w:val="0004332C"/>
    <w:rsid w:val="00043C88"/>
    <w:rsid w:val="000455B5"/>
    <w:rsid w:val="00051679"/>
    <w:rsid w:val="00053FC4"/>
    <w:rsid w:val="0005497C"/>
    <w:rsid w:val="00055B33"/>
    <w:rsid w:val="00057421"/>
    <w:rsid w:val="0006282B"/>
    <w:rsid w:val="00063ED1"/>
    <w:rsid w:val="00064645"/>
    <w:rsid w:val="00065AE4"/>
    <w:rsid w:val="00066314"/>
    <w:rsid w:val="00067F70"/>
    <w:rsid w:val="00070757"/>
    <w:rsid w:val="00075A29"/>
    <w:rsid w:val="00077B3E"/>
    <w:rsid w:val="00080B79"/>
    <w:rsid w:val="00081913"/>
    <w:rsid w:val="00081AD9"/>
    <w:rsid w:val="0008241C"/>
    <w:rsid w:val="000830B5"/>
    <w:rsid w:val="0008743A"/>
    <w:rsid w:val="00093FB0"/>
    <w:rsid w:val="000943EC"/>
    <w:rsid w:val="00094D39"/>
    <w:rsid w:val="00097C35"/>
    <w:rsid w:val="000A17D8"/>
    <w:rsid w:val="000A3E22"/>
    <w:rsid w:val="000B0E63"/>
    <w:rsid w:val="000B3385"/>
    <w:rsid w:val="000B37CF"/>
    <w:rsid w:val="000B41B8"/>
    <w:rsid w:val="000B6BC0"/>
    <w:rsid w:val="000C3AB8"/>
    <w:rsid w:val="000C476C"/>
    <w:rsid w:val="000C4FAA"/>
    <w:rsid w:val="000C559D"/>
    <w:rsid w:val="000C5BFF"/>
    <w:rsid w:val="000C5D8C"/>
    <w:rsid w:val="000C75BD"/>
    <w:rsid w:val="000C76A5"/>
    <w:rsid w:val="000D2BAA"/>
    <w:rsid w:val="000D42FE"/>
    <w:rsid w:val="000D4D9B"/>
    <w:rsid w:val="000D6B93"/>
    <w:rsid w:val="000E0201"/>
    <w:rsid w:val="000E065F"/>
    <w:rsid w:val="000E1F2A"/>
    <w:rsid w:val="000E21AF"/>
    <w:rsid w:val="000E22DB"/>
    <w:rsid w:val="000E511D"/>
    <w:rsid w:val="000E6A89"/>
    <w:rsid w:val="000E6E0E"/>
    <w:rsid w:val="000F2912"/>
    <w:rsid w:val="000F373F"/>
    <w:rsid w:val="000F3CBB"/>
    <w:rsid w:val="000F6840"/>
    <w:rsid w:val="00100410"/>
    <w:rsid w:val="00102F98"/>
    <w:rsid w:val="00104011"/>
    <w:rsid w:val="00105797"/>
    <w:rsid w:val="00107D5E"/>
    <w:rsid w:val="00110104"/>
    <w:rsid w:val="0011112E"/>
    <w:rsid w:val="0011269C"/>
    <w:rsid w:val="00112C04"/>
    <w:rsid w:val="00114A9A"/>
    <w:rsid w:val="00114AA6"/>
    <w:rsid w:val="00114F3E"/>
    <w:rsid w:val="00115A39"/>
    <w:rsid w:val="001212DC"/>
    <w:rsid w:val="001218F8"/>
    <w:rsid w:val="00125989"/>
    <w:rsid w:val="00127226"/>
    <w:rsid w:val="001300F3"/>
    <w:rsid w:val="00142331"/>
    <w:rsid w:val="00143491"/>
    <w:rsid w:val="00143923"/>
    <w:rsid w:val="00143DAA"/>
    <w:rsid w:val="001442E8"/>
    <w:rsid w:val="001446DD"/>
    <w:rsid w:val="0014502E"/>
    <w:rsid w:val="00145AA0"/>
    <w:rsid w:val="00145F5D"/>
    <w:rsid w:val="00147464"/>
    <w:rsid w:val="00152866"/>
    <w:rsid w:val="00152FF8"/>
    <w:rsid w:val="00156896"/>
    <w:rsid w:val="00157B9D"/>
    <w:rsid w:val="00161D1F"/>
    <w:rsid w:val="001711C9"/>
    <w:rsid w:val="00172A6B"/>
    <w:rsid w:val="00173C0C"/>
    <w:rsid w:val="00176250"/>
    <w:rsid w:val="00180163"/>
    <w:rsid w:val="00181340"/>
    <w:rsid w:val="00183A43"/>
    <w:rsid w:val="00186B79"/>
    <w:rsid w:val="0019000E"/>
    <w:rsid w:val="001911A9"/>
    <w:rsid w:val="0019159E"/>
    <w:rsid w:val="001926FE"/>
    <w:rsid w:val="00193B83"/>
    <w:rsid w:val="001940B7"/>
    <w:rsid w:val="00196681"/>
    <w:rsid w:val="00196EF0"/>
    <w:rsid w:val="001979B5"/>
    <w:rsid w:val="001A0791"/>
    <w:rsid w:val="001A26B3"/>
    <w:rsid w:val="001A2ED4"/>
    <w:rsid w:val="001B2B66"/>
    <w:rsid w:val="001B307D"/>
    <w:rsid w:val="001C27D9"/>
    <w:rsid w:val="001C2965"/>
    <w:rsid w:val="001C5408"/>
    <w:rsid w:val="001D1741"/>
    <w:rsid w:val="001D2207"/>
    <w:rsid w:val="001D244A"/>
    <w:rsid w:val="001D526D"/>
    <w:rsid w:val="001D55F5"/>
    <w:rsid w:val="001D56AE"/>
    <w:rsid w:val="001D6E7F"/>
    <w:rsid w:val="001D7655"/>
    <w:rsid w:val="001E20E0"/>
    <w:rsid w:val="001E29E4"/>
    <w:rsid w:val="001E544F"/>
    <w:rsid w:val="001E64DC"/>
    <w:rsid w:val="001E6AA2"/>
    <w:rsid w:val="001F1F0C"/>
    <w:rsid w:val="001F259A"/>
    <w:rsid w:val="001F5386"/>
    <w:rsid w:val="002015A1"/>
    <w:rsid w:val="00205E39"/>
    <w:rsid w:val="0020723F"/>
    <w:rsid w:val="00211B14"/>
    <w:rsid w:val="00212A74"/>
    <w:rsid w:val="002146EB"/>
    <w:rsid w:val="002154ED"/>
    <w:rsid w:val="002162F7"/>
    <w:rsid w:val="0021667F"/>
    <w:rsid w:val="002169C6"/>
    <w:rsid w:val="00217FA4"/>
    <w:rsid w:val="00221E62"/>
    <w:rsid w:val="002230E2"/>
    <w:rsid w:val="002235F0"/>
    <w:rsid w:val="00226950"/>
    <w:rsid w:val="00226D67"/>
    <w:rsid w:val="002270E5"/>
    <w:rsid w:val="002276A2"/>
    <w:rsid w:val="002277F7"/>
    <w:rsid w:val="00230D71"/>
    <w:rsid w:val="00234486"/>
    <w:rsid w:val="002344CF"/>
    <w:rsid w:val="00234B51"/>
    <w:rsid w:val="00236075"/>
    <w:rsid w:val="00236A8F"/>
    <w:rsid w:val="002401A2"/>
    <w:rsid w:val="0024033C"/>
    <w:rsid w:val="00241BC1"/>
    <w:rsid w:val="002433E1"/>
    <w:rsid w:val="002435D5"/>
    <w:rsid w:val="00244059"/>
    <w:rsid w:val="0024543C"/>
    <w:rsid w:val="002455D4"/>
    <w:rsid w:val="00246F0B"/>
    <w:rsid w:val="0025255C"/>
    <w:rsid w:val="00256858"/>
    <w:rsid w:val="0026162E"/>
    <w:rsid w:val="00262B2E"/>
    <w:rsid w:val="002645B3"/>
    <w:rsid w:val="00265A47"/>
    <w:rsid w:val="0026673F"/>
    <w:rsid w:val="00270409"/>
    <w:rsid w:val="00272A2D"/>
    <w:rsid w:val="00275668"/>
    <w:rsid w:val="0027608F"/>
    <w:rsid w:val="00277DF3"/>
    <w:rsid w:val="00280125"/>
    <w:rsid w:val="00281B8B"/>
    <w:rsid w:val="002822F0"/>
    <w:rsid w:val="002834B5"/>
    <w:rsid w:val="002843FB"/>
    <w:rsid w:val="00291C60"/>
    <w:rsid w:val="0029435B"/>
    <w:rsid w:val="002958A3"/>
    <w:rsid w:val="00295F99"/>
    <w:rsid w:val="00296D07"/>
    <w:rsid w:val="002A3BCE"/>
    <w:rsid w:val="002A4BE5"/>
    <w:rsid w:val="002A67DF"/>
    <w:rsid w:val="002A7C6A"/>
    <w:rsid w:val="002A7E34"/>
    <w:rsid w:val="002B2E33"/>
    <w:rsid w:val="002B50FA"/>
    <w:rsid w:val="002C0B0B"/>
    <w:rsid w:val="002C1A75"/>
    <w:rsid w:val="002C2FFA"/>
    <w:rsid w:val="002C4119"/>
    <w:rsid w:val="002C4F43"/>
    <w:rsid w:val="002C567F"/>
    <w:rsid w:val="002C6E03"/>
    <w:rsid w:val="002D24C8"/>
    <w:rsid w:val="002D722A"/>
    <w:rsid w:val="002E618C"/>
    <w:rsid w:val="002E7079"/>
    <w:rsid w:val="002E7527"/>
    <w:rsid w:val="002E7A36"/>
    <w:rsid w:val="002F12F9"/>
    <w:rsid w:val="002F1D26"/>
    <w:rsid w:val="002F368C"/>
    <w:rsid w:val="002F460A"/>
    <w:rsid w:val="002F4994"/>
    <w:rsid w:val="00300E52"/>
    <w:rsid w:val="0030497A"/>
    <w:rsid w:val="00306710"/>
    <w:rsid w:val="00306928"/>
    <w:rsid w:val="00306A4E"/>
    <w:rsid w:val="00306E88"/>
    <w:rsid w:val="0030729F"/>
    <w:rsid w:val="00307781"/>
    <w:rsid w:val="00307F95"/>
    <w:rsid w:val="0031055A"/>
    <w:rsid w:val="00313871"/>
    <w:rsid w:val="003142B1"/>
    <w:rsid w:val="00314C88"/>
    <w:rsid w:val="0031615E"/>
    <w:rsid w:val="003175D2"/>
    <w:rsid w:val="0032024A"/>
    <w:rsid w:val="003233D0"/>
    <w:rsid w:val="00324DA4"/>
    <w:rsid w:val="00325082"/>
    <w:rsid w:val="0032520E"/>
    <w:rsid w:val="00325A1D"/>
    <w:rsid w:val="00326342"/>
    <w:rsid w:val="00326A1A"/>
    <w:rsid w:val="00330D0D"/>
    <w:rsid w:val="00330E8B"/>
    <w:rsid w:val="0033373B"/>
    <w:rsid w:val="0033704C"/>
    <w:rsid w:val="003414D8"/>
    <w:rsid w:val="00341A9D"/>
    <w:rsid w:val="00342470"/>
    <w:rsid w:val="00342731"/>
    <w:rsid w:val="00344FEC"/>
    <w:rsid w:val="00346DA9"/>
    <w:rsid w:val="003473F1"/>
    <w:rsid w:val="00351BE2"/>
    <w:rsid w:val="00360D45"/>
    <w:rsid w:val="00364027"/>
    <w:rsid w:val="00367676"/>
    <w:rsid w:val="00373774"/>
    <w:rsid w:val="00373BFD"/>
    <w:rsid w:val="003761F9"/>
    <w:rsid w:val="00376E34"/>
    <w:rsid w:val="00377BDD"/>
    <w:rsid w:val="00380891"/>
    <w:rsid w:val="00381039"/>
    <w:rsid w:val="00381189"/>
    <w:rsid w:val="0038217A"/>
    <w:rsid w:val="00383811"/>
    <w:rsid w:val="00385F7C"/>
    <w:rsid w:val="003904D7"/>
    <w:rsid w:val="00391097"/>
    <w:rsid w:val="00393588"/>
    <w:rsid w:val="003946D6"/>
    <w:rsid w:val="003A1165"/>
    <w:rsid w:val="003A3519"/>
    <w:rsid w:val="003A6B7F"/>
    <w:rsid w:val="003A6D5A"/>
    <w:rsid w:val="003B0375"/>
    <w:rsid w:val="003B0C72"/>
    <w:rsid w:val="003C25F5"/>
    <w:rsid w:val="003C3526"/>
    <w:rsid w:val="003C39C7"/>
    <w:rsid w:val="003C3B61"/>
    <w:rsid w:val="003C44BA"/>
    <w:rsid w:val="003C6C3D"/>
    <w:rsid w:val="003C7E9F"/>
    <w:rsid w:val="003D0476"/>
    <w:rsid w:val="003D0D38"/>
    <w:rsid w:val="003D2E81"/>
    <w:rsid w:val="003D31AE"/>
    <w:rsid w:val="003D5F11"/>
    <w:rsid w:val="003D64E2"/>
    <w:rsid w:val="003D7425"/>
    <w:rsid w:val="003E0F33"/>
    <w:rsid w:val="003E39A6"/>
    <w:rsid w:val="003F02E5"/>
    <w:rsid w:val="004001D7"/>
    <w:rsid w:val="00400893"/>
    <w:rsid w:val="00401057"/>
    <w:rsid w:val="004012F4"/>
    <w:rsid w:val="0040282E"/>
    <w:rsid w:val="00403B5E"/>
    <w:rsid w:val="004048D4"/>
    <w:rsid w:val="00404D7C"/>
    <w:rsid w:val="00407BEF"/>
    <w:rsid w:val="004116F0"/>
    <w:rsid w:val="00412822"/>
    <w:rsid w:val="004149BE"/>
    <w:rsid w:val="00417667"/>
    <w:rsid w:val="004205C4"/>
    <w:rsid w:val="00420CD3"/>
    <w:rsid w:val="004211D0"/>
    <w:rsid w:val="00421B33"/>
    <w:rsid w:val="00421F40"/>
    <w:rsid w:val="0042204B"/>
    <w:rsid w:val="0042278B"/>
    <w:rsid w:val="00433A97"/>
    <w:rsid w:val="00437C25"/>
    <w:rsid w:val="00437E9C"/>
    <w:rsid w:val="00443753"/>
    <w:rsid w:val="004444CB"/>
    <w:rsid w:val="00444BB2"/>
    <w:rsid w:val="00450C6F"/>
    <w:rsid w:val="004538E2"/>
    <w:rsid w:val="00453D5C"/>
    <w:rsid w:val="00455110"/>
    <w:rsid w:val="004570A4"/>
    <w:rsid w:val="0046249E"/>
    <w:rsid w:val="00463F1F"/>
    <w:rsid w:val="004640A9"/>
    <w:rsid w:val="00464C89"/>
    <w:rsid w:val="00465CEA"/>
    <w:rsid w:val="00466419"/>
    <w:rsid w:val="00466A60"/>
    <w:rsid w:val="00466C99"/>
    <w:rsid w:val="00474C32"/>
    <w:rsid w:val="004770B5"/>
    <w:rsid w:val="004775BC"/>
    <w:rsid w:val="00477DF4"/>
    <w:rsid w:val="00481990"/>
    <w:rsid w:val="00483583"/>
    <w:rsid w:val="0048445D"/>
    <w:rsid w:val="004858E2"/>
    <w:rsid w:val="00485DA8"/>
    <w:rsid w:val="00486C36"/>
    <w:rsid w:val="0049124D"/>
    <w:rsid w:val="00491A78"/>
    <w:rsid w:val="00493813"/>
    <w:rsid w:val="00495042"/>
    <w:rsid w:val="00496FE9"/>
    <w:rsid w:val="004A2A5B"/>
    <w:rsid w:val="004A44FC"/>
    <w:rsid w:val="004A4A5D"/>
    <w:rsid w:val="004A6380"/>
    <w:rsid w:val="004B18E9"/>
    <w:rsid w:val="004B56E0"/>
    <w:rsid w:val="004B7339"/>
    <w:rsid w:val="004C13A4"/>
    <w:rsid w:val="004C2156"/>
    <w:rsid w:val="004C3F14"/>
    <w:rsid w:val="004C43D7"/>
    <w:rsid w:val="004C6CE3"/>
    <w:rsid w:val="004C7231"/>
    <w:rsid w:val="004D11B5"/>
    <w:rsid w:val="004D18AE"/>
    <w:rsid w:val="004D1EDE"/>
    <w:rsid w:val="004D30DC"/>
    <w:rsid w:val="004D7ECD"/>
    <w:rsid w:val="004E1003"/>
    <w:rsid w:val="004E23A4"/>
    <w:rsid w:val="004E688C"/>
    <w:rsid w:val="004E7290"/>
    <w:rsid w:val="004E7D95"/>
    <w:rsid w:val="004F01CD"/>
    <w:rsid w:val="004F0824"/>
    <w:rsid w:val="004F321F"/>
    <w:rsid w:val="004F3553"/>
    <w:rsid w:val="004F4202"/>
    <w:rsid w:val="004F4988"/>
    <w:rsid w:val="00500192"/>
    <w:rsid w:val="005006F6"/>
    <w:rsid w:val="0050071A"/>
    <w:rsid w:val="005024B6"/>
    <w:rsid w:val="00502582"/>
    <w:rsid w:val="005058E7"/>
    <w:rsid w:val="0050636D"/>
    <w:rsid w:val="0050644D"/>
    <w:rsid w:val="0050693F"/>
    <w:rsid w:val="00517060"/>
    <w:rsid w:val="00517797"/>
    <w:rsid w:val="0052121E"/>
    <w:rsid w:val="00521B8F"/>
    <w:rsid w:val="00526438"/>
    <w:rsid w:val="00527009"/>
    <w:rsid w:val="0052769E"/>
    <w:rsid w:val="00532469"/>
    <w:rsid w:val="00535076"/>
    <w:rsid w:val="005363F1"/>
    <w:rsid w:val="005425CA"/>
    <w:rsid w:val="005444DE"/>
    <w:rsid w:val="00544806"/>
    <w:rsid w:val="00551388"/>
    <w:rsid w:val="00555ED9"/>
    <w:rsid w:val="005577FF"/>
    <w:rsid w:val="005612C1"/>
    <w:rsid w:val="00561C75"/>
    <w:rsid w:val="0056225E"/>
    <w:rsid w:val="0056460C"/>
    <w:rsid w:val="00564CF7"/>
    <w:rsid w:val="00565BB4"/>
    <w:rsid w:val="005711E9"/>
    <w:rsid w:val="0057426E"/>
    <w:rsid w:val="0057579D"/>
    <w:rsid w:val="00575886"/>
    <w:rsid w:val="0057644B"/>
    <w:rsid w:val="00581E67"/>
    <w:rsid w:val="005821DF"/>
    <w:rsid w:val="00584850"/>
    <w:rsid w:val="005924DB"/>
    <w:rsid w:val="00592CCE"/>
    <w:rsid w:val="00595286"/>
    <w:rsid w:val="0059571F"/>
    <w:rsid w:val="00596CE2"/>
    <w:rsid w:val="005970E7"/>
    <w:rsid w:val="0059739E"/>
    <w:rsid w:val="00597A81"/>
    <w:rsid w:val="005A38F3"/>
    <w:rsid w:val="005A3B1F"/>
    <w:rsid w:val="005A5ED6"/>
    <w:rsid w:val="005A69B6"/>
    <w:rsid w:val="005A6D31"/>
    <w:rsid w:val="005A7079"/>
    <w:rsid w:val="005B4FE4"/>
    <w:rsid w:val="005C334E"/>
    <w:rsid w:val="005C352F"/>
    <w:rsid w:val="005C64EE"/>
    <w:rsid w:val="005C70F4"/>
    <w:rsid w:val="005D2883"/>
    <w:rsid w:val="005D2916"/>
    <w:rsid w:val="005D2AE1"/>
    <w:rsid w:val="005D4D57"/>
    <w:rsid w:val="005D5127"/>
    <w:rsid w:val="005D68EB"/>
    <w:rsid w:val="005D6B65"/>
    <w:rsid w:val="005D7EB1"/>
    <w:rsid w:val="005E145A"/>
    <w:rsid w:val="005E2929"/>
    <w:rsid w:val="005E2F33"/>
    <w:rsid w:val="005E500C"/>
    <w:rsid w:val="005E56B2"/>
    <w:rsid w:val="005E5BB0"/>
    <w:rsid w:val="005E74DF"/>
    <w:rsid w:val="005E7E35"/>
    <w:rsid w:val="005F3948"/>
    <w:rsid w:val="005F716E"/>
    <w:rsid w:val="00600FAF"/>
    <w:rsid w:val="006019A8"/>
    <w:rsid w:val="00601DDB"/>
    <w:rsid w:val="00602749"/>
    <w:rsid w:val="006041E0"/>
    <w:rsid w:val="00605DB2"/>
    <w:rsid w:val="0060667D"/>
    <w:rsid w:val="0061065F"/>
    <w:rsid w:val="00610F3F"/>
    <w:rsid w:val="006146A3"/>
    <w:rsid w:val="0061535A"/>
    <w:rsid w:val="00622D72"/>
    <w:rsid w:val="0062407D"/>
    <w:rsid w:val="0062722C"/>
    <w:rsid w:val="0063161B"/>
    <w:rsid w:val="00631BA6"/>
    <w:rsid w:val="00632799"/>
    <w:rsid w:val="00632B05"/>
    <w:rsid w:val="00632D13"/>
    <w:rsid w:val="00634B5F"/>
    <w:rsid w:val="00635699"/>
    <w:rsid w:val="00635728"/>
    <w:rsid w:val="00635B45"/>
    <w:rsid w:val="006369CD"/>
    <w:rsid w:val="00637A04"/>
    <w:rsid w:val="00640CFE"/>
    <w:rsid w:val="006425F8"/>
    <w:rsid w:val="00642E06"/>
    <w:rsid w:val="006430DB"/>
    <w:rsid w:val="00644A29"/>
    <w:rsid w:val="0064549A"/>
    <w:rsid w:val="006461DC"/>
    <w:rsid w:val="00646C3A"/>
    <w:rsid w:val="0065346C"/>
    <w:rsid w:val="00653D15"/>
    <w:rsid w:val="00654849"/>
    <w:rsid w:val="006612D6"/>
    <w:rsid w:val="006629A0"/>
    <w:rsid w:val="00662F38"/>
    <w:rsid w:val="00664EC6"/>
    <w:rsid w:val="00670A74"/>
    <w:rsid w:val="00671C9D"/>
    <w:rsid w:val="00672416"/>
    <w:rsid w:val="00672F26"/>
    <w:rsid w:val="006805D8"/>
    <w:rsid w:val="00683ADA"/>
    <w:rsid w:val="00685592"/>
    <w:rsid w:val="00686E38"/>
    <w:rsid w:val="0069054D"/>
    <w:rsid w:val="00690C1F"/>
    <w:rsid w:val="00692A39"/>
    <w:rsid w:val="00692F3D"/>
    <w:rsid w:val="0069739C"/>
    <w:rsid w:val="006A7EE7"/>
    <w:rsid w:val="006B0003"/>
    <w:rsid w:val="006B05CC"/>
    <w:rsid w:val="006B2C4D"/>
    <w:rsid w:val="006C3A1F"/>
    <w:rsid w:val="006C4BE5"/>
    <w:rsid w:val="006D1638"/>
    <w:rsid w:val="006E252C"/>
    <w:rsid w:val="006E359B"/>
    <w:rsid w:val="006E35FB"/>
    <w:rsid w:val="006E5D35"/>
    <w:rsid w:val="006F0567"/>
    <w:rsid w:val="006F17C3"/>
    <w:rsid w:val="006F1E64"/>
    <w:rsid w:val="006F35EE"/>
    <w:rsid w:val="006F4063"/>
    <w:rsid w:val="006F446C"/>
    <w:rsid w:val="006F4F32"/>
    <w:rsid w:val="006F53F9"/>
    <w:rsid w:val="006F5BA2"/>
    <w:rsid w:val="007026A0"/>
    <w:rsid w:val="00702EC5"/>
    <w:rsid w:val="007031B5"/>
    <w:rsid w:val="00704416"/>
    <w:rsid w:val="0070562E"/>
    <w:rsid w:val="007059E0"/>
    <w:rsid w:val="0071080E"/>
    <w:rsid w:val="007144B0"/>
    <w:rsid w:val="007200CF"/>
    <w:rsid w:val="00720F2C"/>
    <w:rsid w:val="00721CC3"/>
    <w:rsid w:val="0072332A"/>
    <w:rsid w:val="007234DD"/>
    <w:rsid w:val="007240FE"/>
    <w:rsid w:val="00725678"/>
    <w:rsid w:val="00726356"/>
    <w:rsid w:val="0072676D"/>
    <w:rsid w:val="007303BC"/>
    <w:rsid w:val="007348FB"/>
    <w:rsid w:val="007375F7"/>
    <w:rsid w:val="00743715"/>
    <w:rsid w:val="00744042"/>
    <w:rsid w:val="007459DA"/>
    <w:rsid w:val="00745DA2"/>
    <w:rsid w:val="00746619"/>
    <w:rsid w:val="00752300"/>
    <w:rsid w:val="007524C4"/>
    <w:rsid w:val="00753A8C"/>
    <w:rsid w:val="00755B4A"/>
    <w:rsid w:val="00763EEA"/>
    <w:rsid w:val="00765611"/>
    <w:rsid w:val="007662E2"/>
    <w:rsid w:val="0077110C"/>
    <w:rsid w:val="00777F33"/>
    <w:rsid w:val="0078069D"/>
    <w:rsid w:val="00781B81"/>
    <w:rsid w:val="0078275D"/>
    <w:rsid w:val="00782B76"/>
    <w:rsid w:val="00784A5D"/>
    <w:rsid w:val="007870BC"/>
    <w:rsid w:val="00790AA1"/>
    <w:rsid w:val="00793489"/>
    <w:rsid w:val="0079472C"/>
    <w:rsid w:val="00794918"/>
    <w:rsid w:val="00794E98"/>
    <w:rsid w:val="007964D4"/>
    <w:rsid w:val="007A2991"/>
    <w:rsid w:val="007A308D"/>
    <w:rsid w:val="007A35B9"/>
    <w:rsid w:val="007A392A"/>
    <w:rsid w:val="007A640E"/>
    <w:rsid w:val="007A67DC"/>
    <w:rsid w:val="007A7044"/>
    <w:rsid w:val="007A74E6"/>
    <w:rsid w:val="007B29BA"/>
    <w:rsid w:val="007B4E72"/>
    <w:rsid w:val="007B502C"/>
    <w:rsid w:val="007B78EA"/>
    <w:rsid w:val="007B79CA"/>
    <w:rsid w:val="007C1D57"/>
    <w:rsid w:val="007C206D"/>
    <w:rsid w:val="007C3439"/>
    <w:rsid w:val="007C41D4"/>
    <w:rsid w:val="007C5822"/>
    <w:rsid w:val="007D0145"/>
    <w:rsid w:val="007D0BAC"/>
    <w:rsid w:val="007D2023"/>
    <w:rsid w:val="007D2791"/>
    <w:rsid w:val="007D5587"/>
    <w:rsid w:val="007D72B3"/>
    <w:rsid w:val="007D79BF"/>
    <w:rsid w:val="007E168A"/>
    <w:rsid w:val="007E1F16"/>
    <w:rsid w:val="007E22C8"/>
    <w:rsid w:val="007E3A2E"/>
    <w:rsid w:val="007E403A"/>
    <w:rsid w:val="007E474E"/>
    <w:rsid w:val="007E5DC5"/>
    <w:rsid w:val="007E6603"/>
    <w:rsid w:val="007E6CAC"/>
    <w:rsid w:val="007F0443"/>
    <w:rsid w:val="007F21CB"/>
    <w:rsid w:val="007F3181"/>
    <w:rsid w:val="007F48E8"/>
    <w:rsid w:val="007F5B36"/>
    <w:rsid w:val="007F67FB"/>
    <w:rsid w:val="007F6E1A"/>
    <w:rsid w:val="007F7931"/>
    <w:rsid w:val="007F7D6B"/>
    <w:rsid w:val="00801241"/>
    <w:rsid w:val="008026CE"/>
    <w:rsid w:val="00803ADE"/>
    <w:rsid w:val="00807406"/>
    <w:rsid w:val="00812602"/>
    <w:rsid w:val="00816560"/>
    <w:rsid w:val="008175E1"/>
    <w:rsid w:val="00822E16"/>
    <w:rsid w:val="008272DC"/>
    <w:rsid w:val="0083127D"/>
    <w:rsid w:val="008363D1"/>
    <w:rsid w:val="00837B40"/>
    <w:rsid w:val="00840B44"/>
    <w:rsid w:val="00841C32"/>
    <w:rsid w:val="00842EA6"/>
    <w:rsid w:val="0084398E"/>
    <w:rsid w:val="00844E88"/>
    <w:rsid w:val="00845A78"/>
    <w:rsid w:val="0084662F"/>
    <w:rsid w:val="00847B1C"/>
    <w:rsid w:val="00850A92"/>
    <w:rsid w:val="0085201F"/>
    <w:rsid w:val="0085321F"/>
    <w:rsid w:val="0085669E"/>
    <w:rsid w:val="008602FF"/>
    <w:rsid w:val="0086056C"/>
    <w:rsid w:val="008609E3"/>
    <w:rsid w:val="00864C1E"/>
    <w:rsid w:val="00864C26"/>
    <w:rsid w:val="00864D49"/>
    <w:rsid w:val="008653B1"/>
    <w:rsid w:val="00866BE4"/>
    <w:rsid w:val="00867021"/>
    <w:rsid w:val="00867415"/>
    <w:rsid w:val="0087064B"/>
    <w:rsid w:val="0087274C"/>
    <w:rsid w:val="00875AA0"/>
    <w:rsid w:val="00875C1F"/>
    <w:rsid w:val="00880005"/>
    <w:rsid w:val="00881273"/>
    <w:rsid w:val="0088156F"/>
    <w:rsid w:val="008828A6"/>
    <w:rsid w:val="00887734"/>
    <w:rsid w:val="00890461"/>
    <w:rsid w:val="00890EE7"/>
    <w:rsid w:val="00891171"/>
    <w:rsid w:val="008954C5"/>
    <w:rsid w:val="0089617B"/>
    <w:rsid w:val="008A2308"/>
    <w:rsid w:val="008A29F4"/>
    <w:rsid w:val="008A5EC2"/>
    <w:rsid w:val="008A62F4"/>
    <w:rsid w:val="008A6602"/>
    <w:rsid w:val="008A6866"/>
    <w:rsid w:val="008B2BCE"/>
    <w:rsid w:val="008B52CF"/>
    <w:rsid w:val="008B5B6F"/>
    <w:rsid w:val="008B70DE"/>
    <w:rsid w:val="008B7D45"/>
    <w:rsid w:val="008C0078"/>
    <w:rsid w:val="008C1E06"/>
    <w:rsid w:val="008C43A4"/>
    <w:rsid w:val="008C6752"/>
    <w:rsid w:val="008C6B55"/>
    <w:rsid w:val="008D0FC3"/>
    <w:rsid w:val="008D27BA"/>
    <w:rsid w:val="008D2B18"/>
    <w:rsid w:val="008D2E80"/>
    <w:rsid w:val="008E1F0C"/>
    <w:rsid w:val="008E21F1"/>
    <w:rsid w:val="008E2397"/>
    <w:rsid w:val="008E3106"/>
    <w:rsid w:val="008E4CFE"/>
    <w:rsid w:val="008E6FB7"/>
    <w:rsid w:val="008F0DBE"/>
    <w:rsid w:val="008F4C4D"/>
    <w:rsid w:val="008F5602"/>
    <w:rsid w:val="009011B2"/>
    <w:rsid w:val="009017F8"/>
    <w:rsid w:val="009046AC"/>
    <w:rsid w:val="009051D4"/>
    <w:rsid w:val="00905999"/>
    <w:rsid w:val="00905E5F"/>
    <w:rsid w:val="00906BA8"/>
    <w:rsid w:val="009116A8"/>
    <w:rsid w:val="00912730"/>
    <w:rsid w:val="00913CE4"/>
    <w:rsid w:val="00914C95"/>
    <w:rsid w:val="00920502"/>
    <w:rsid w:val="00925507"/>
    <w:rsid w:val="009262D3"/>
    <w:rsid w:val="0092663B"/>
    <w:rsid w:val="0092691C"/>
    <w:rsid w:val="00927C38"/>
    <w:rsid w:val="0093388B"/>
    <w:rsid w:val="00935B6A"/>
    <w:rsid w:val="00935ED9"/>
    <w:rsid w:val="00937ECD"/>
    <w:rsid w:val="00943070"/>
    <w:rsid w:val="009435BC"/>
    <w:rsid w:val="009446AF"/>
    <w:rsid w:val="00945E63"/>
    <w:rsid w:val="00946EDB"/>
    <w:rsid w:val="009472BB"/>
    <w:rsid w:val="009477AC"/>
    <w:rsid w:val="009518C3"/>
    <w:rsid w:val="00951C78"/>
    <w:rsid w:val="009523E5"/>
    <w:rsid w:val="009527C9"/>
    <w:rsid w:val="009529F9"/>
    <w:rsid w:val="00954E33"/>
    <w:rsid w:val="00956BD2"/>
    <w:rsid w:val="00957AC0"/>
    <w:rsid w:val="00960D58"/>
    <w:rsid w:val="009659FC"/>
    <w:rsid w:val="00966CDA"/>
    <w:rsid w:val="009701C8"/>
    <w:rsid w:val="0097023D"/>
    <w:rsid w:val="009721C6"/>
    <w:rsid w:val="00974FA5"/>
    <w:rsid w:val="00975024"/>
    <w:rsid w:val="00980189"/>
    <w:rsid w:val="00980625"/>
    <w:rsid w:val="009810CB"/>
    <w:rsid w:val="00983564"/>
    <w:rsid w:val="00990945"/>
    <w:rsid w:val="00992568"/>
    <w:rsid w:val="0099319A"/>
    <w:rsid w:val="00997033"/>
    <w:rsid w:val="009A118C"/>
    <w:rsid w:val="009A1A7B"/>
    <w:rsid w:val="009A1DAF"/>
    <w:rsid w:val="009A3F07"/>
    <w:rsid w:val="009A6F38"/>
    <w:rsid w:val="009A7271"/>
    <w:rsid w:val="009B1607"/>
    <w:rsid w:val="009B1624"/>
    <w:rsid w:val="009B1AB8"/>
    <w:rsid w:val="009B4F7B"/>
    <w:rsid w:val="009B7BCE"/>
    <w:rsid w:val="009C0B4B"/>
    <w:rsid w:val="009C1697"/>
    <w:rsid w:val="009C1745"/>
    <w:rsid w:val="009C17E0"/>
    <w:rsid w:val="009C2120"/>
    <w:rsid w:val="009C256C"/>
    <w:rsid w:val="009C2C2F"/>
    <w:rsid w:val="009C3378"/>
    <w:rsid w:val="009D2A44"/>
    <w:rsid w:val="009D7720"/>
    <w:rsid w:val="009D7C0E"/>
    <w:rsid w:val="009D7CA5"/>
    <w:rsid w:val="009E2E1D"/>
    <w:rsid w:val="009E4EE1"/>
    <w:rsid w:val="009E7425"/>
    <w:rsid w:val="009E7C57"/>
    <w:rsid w:val="009F0E0F"/>
    <w:rsid w:val="009F15AE"/>
    <w:rsid w:val="009F4B5F"/>
    <w:rsid w:val="009F4D8C"/>
    <w:rsid w:val="00A01311"/>
    <w:rsid w:val="00A0150F"/>
    <w:rsid w:val="00A01DB9"/>
    <w:rsid w:val="00A041AF"/>
    <w:rsid w:val="00A04651"/>
    <w:rsid w:val="00A04659"/>
    <w:rsid w:val="00A05857"/>
    <w:rsid w:val="00A06569"/>
    <w:rsid w:val="00A06A4C"/>
    <w:rsid w:val="00A077E9"/>
    <w:rsid w:val="00A129D4"/>
    <w:rsid w:val="00A14AAD"/>
    <w:rsid w:val="00A176C8"/>
    <w:rsid w:val="00A2094A"/>
    <w:rsid w:val="00A21941"/>
    <w:rsid w:val="00A241EC"/>
    <w:rsid w:val="00A25E4D"/>
    <w:rsid w:val="00A26639"/>
    <w:rsid w:val="00A2743A"/>
    <w:rsid w:val="00A30732"/>
    <w:rsid w:val="00A358DB"/>
    <w:rsid w:val="00A364C0"/>
    <w:rsid w:val="00A369BB"/>
    <w:rsid w:val="00A410AD"/>
    <w:rsid w:val="00A41AE8"/>
    <w:rsid w:val="00A423A4"/>
    <w:rsid w:val="00A425CA"/>
    <w:rsid w:val="00A46346"/>
    <w:rsid w:val="00A46C61"/>
    <w:rsid w:val="00A471E3"/>
    <w:rsid w:val="00A50A1C"/>
    <w:rsid w:val="00A50CF5"/>
    <w:rsid w:val="00A51391"/>
    <w:rsid w:val="00A53F27"/>
    <w:rsid w:val="00A554B8"/>
    <w:rsid w:val="00A57260"/>
    <w:rsid w:val="00A57F0E"/>
    <w:rsid w:val="00A64D80"/>
    <w:rsid w:val="00A659B0"/>
    <w:rsid w:val="00A667A2"/>
    <w:rsid w:val="00A705B1"/>
    <w:rsid w:val="00A714E2"/>
    <w:rsid w:val="00A73364"/>
    <w:rsid w:val="00A735FC"/>
    <w:rsid w:val="00A75738"/>
    <w:rsid w:val="00A80E90"/>
    <w:rsid w:val="00A840E0"/>
    <w:rsid w:val="00A84DBF"/>
    <w:rsid w:val="00A85080"/>
    <w:rsid w:val="00A8693C"/>
    <w:rsid w:val="00A87ECF"/>
    <w:rsid w:val="00A9073F"/>
    <w:rsid w:val="00A9235B"/>
    <w:rsid w:val="00A92733"/>
    <w:rsid w:val="00A966BA"/>
    <w:rsid w:val="00A974B7"/>
    <w:rsid w:val="00AA3B2C"/>
    <w:rsid w:val="00AA6CE4"/>
    <w:rsid w:val="00AA74A0"/>
    <w:rsid w:val="00AA7529"/>
    <w:rsid w:val="00AA780D"/>
    <w:rsid w:val="00AB1B87"/>
    <w:rsid w:val="00AB327E"/>
    <w:rsid w:val="00AB38E4"/>
    <w:rsid w:val="00AC0297"/>
    <w:rsid w:val="00AC1722"/>
    <w:rsid w:val="00AC511D"/>
    <w:rsid w:val="00AC5CE6"/>
    <w:rsid w:val="00AC6BAA"/>
    <w:rsid w:val="00AD0D6F"/>
    <w:rsid w:val="00AD21BC"/>
    <w:rsid w:val="00AD421F"/>
    <w:rsid w:val="00AD46D2"/>
    <w:rsid w:val="00AD47BD"/>
    <w:rsid w:val="00AD66BE"/>
    <w:rsid w:val="00AD6B60"/>
    <w:rsid w:val="00AD6CE5"/>
    <w:rsid w:val="00AD7A00"/>
    <w:rsid w:val="00AE215A"/>
    <w:rsid w:val="00AE38FC"/>
    <w:rsid w:val="00AE3909"/>
    <w:rsid w:val="00AE560D"/>
    <w:rsid w:val="00AE6E8F"/>
    <w:rsid w:val="00AE7C24"/>
    <w:rsid w:val="00AF0379"/>
    <w:rsid w:val="00AF12F3"/>
    <w:rsid w:val="00AF3BC3"/>
    <w:rsid w:val="00AF5EDD"/>
    <w:rsid w:val="00B06204"/>
    <w:rsid w:val="00B102AE"/>
    <w:rsid w:val="00B107DE"/>
    <w:rsid w:val="00B114A2"/>
    <w:rsid w:val="00B11D3A"/>
    <w:rsid w:val="00B13250"/>
    <w:rsid w:val="00B13B78"/>
    <w:rsid w:val="00B15F1F"/>
    <w:rsid w:val="00B1663C"/>
    <w:rsid w:val="00B169C3"/>
    <w:rsid w:val="00B16C2D"/>
    <w:rsid w:val="00B170AE"/>
    <w:rsid w:val="00B20418"/>
    <w:rsid w:val="00B2268D"/>
    <w:rsid w:val="00B226D4"/>
    <w:rsid w:val="00B23623"/>
    <w:rsid w:val="00B27B84"/>
    <w:rsid w:val="00B27FD1"/>
    <w:rsid w:val="00B31537"/>
    <w:rsid w:val="00B318AD"/>
    <w:rsid w:val="00B33351"/>
    <w:rsid w:val="00B34AF9"/>
    <w:rsid w:val="00B358BF"/>
    <w:rsid w:val="00B3597A"/>
    <w:rsid w:val="00B36C0F"/>
    <w:rsid w:val="00B41261"/>
    <w:rsid w:val="00B457BF"/>
    <w:rsid w:val="00B5006C"/>
    <w:rsid w:val="00B51C9B"/>
    <w:rsid w:val="00B53687"/>
    <w:rsid w:val="00B54B1B"/>
    <w:rsid w:val="00B576CC"/>
    <w:rsid w:val="00B57B41"/>
    <w:rsid w:val="00B57BDF"/>
    <w:rsid w:val="00B61891"/>
    <w:rsid w:val="00B639CF"/>
    <w:rsid w:val="00B63D0A"/>
    <w:rsid w:val="00B64EB1"/>
    <w:rsid w:val="00B64F42"/>
    <w:rsid w:val="00B655DB"/>
    <w:rsid w:val="00B671DB"/>
    <w:rsid w:val="00B703B6"/>
    <w:rsid w:val="00B735C2"/>
    <w:rsid w:val="00B75332"/>
    <w:rsid w:val="00B75B70"/>
    <w:rsid w:val="00B777AD"/>
    <w:rsid w:val="00B80159"/>
    <w:rsid w:val="00B8106B"/>
    <w:rsid w:val="00B8124D"/>
    <w:rsid w:val="00B83F37"/>
    <w:rsid w:val="00B840C8"/>
    <w:rsid w:val="00B848BA"/>
    <w:rsid w:val="00B84C08"/>
    <w:rsid w:val="00B856F2"/>
    <w:rsid w:val="00B9186B"/>
    <w:rsid w:val="00B92059"/>
    <w:rsid w:val="00B96076"/>
    <w:rsid w:val="00B96CE5"/>
    <w:rsid w:val="00BA0CAF"/>
    <w:rsid w:val="00BA21BF"/>
    <w:rsid w:val="00BA38B0"/>
    <w:rsid w:val="00BA58B1"/>
    <w:rsid w:val="00BA5F99"/>
    <w:rsid w:val="00BA64F8"/>
    <w:rsid w:val="00BB1D93"/>
    <w:rsid w:val="00BB7CAB"/>
    <w:rsid w:val="00BC02A6"/>
    <w:rsid w:val="00BC19EA"/>
    <w:rsid w:val="00BC1F59"/>
    <w:rsid w:val="00BC2E0B"/>
    <w:rsid w:val="00BC3AA0"/>
    <w:rsid w:val="00BC6932"/>
    <w:rsid w:val="00BC701A"/>
    <w:rsid w:val="00BD1D2D"/>
    <w:rsid w:val="00BD2006"/>
    <w:rsid w:val="00BD273E"/>
    <w:rsid w:val="00BD3843"/>
    <w:rsid w:val="00BD69ED"/>
    <w:rsid w:val="00BD7EA7"/>
    <w:rsid w:val="00BE02D0"/>
    <w:rsid w:val="00BE3C98"/>
    <w:rsid w:val="00BE4316"/>
    <w:rsid w:val="00BE6515"/>
    <w:rsid w:val="00BE7947"/>
    <w:rsid w:val="00BE7BF0"/>
    <w:rsid w:val="00BF0B18"/>
    <w:rsid w:val="00BF3ACF"/>
    <w:rsid w:val="00BF55FD"/>
    <w:rsid w:val="00BF5B4D"/>
    <w:rsid w:val="00BF7678"/>
    <w:rsid w:val="00C05BF2"/>
    <w:rsid w:val="00C05E42"/>
    <w:rsid w:val="00C0604A"/>
    <w:rsid w:val="00C1068E"/>
    <w:rsid w:val="00C10FD5"/>
    <w:rsid w:val="00C13C05"/>
    <w:rsid w:val="00C17E0D"/>
    <w:rsid w:val="00C223F9"/>
    <w:rsid w:val="00C2313E"/>
    <w:rsid w:val="00C26853"/>
    <w:rsid w:val="00C30425"/>
    <w:rsid w:val="00C339EB"/>
    <w:rsid w:val="00C3710F"/>
    <w:rsid w:val="00C400C2"/>
    <w:rsid w:val="00C40496"/>
    <w:rsid w:val="00C41707"/>
    <w:rsid w:val="00C4510D"/>
    <w:rsid w:val="00C4573C"/>
    <w:rsid w:val="00C47180"/>
    <w:rsid w:val="00C47D6C"/>
    <w:rsid w:val="00C51112"/>
    <w:rsid w:val="00C51441"/>
    <w:rsid w:val="00C52A39"/>
    <w:rsid w:val="00C53E48"/>
    <w:rsid w:val="00C5468F"/>
    <w:rsid w:val="00C55BC1"/>
    <w:rsid w:val="00C56806"/>
    <w:rsid w:val="00C568BC"/>
    <w:rsid w:val="00C61256"/>
    <w:rsid w:val="00C630A9"/>
    <w:rsid w:val="00C651EC"/>
    <w:rsid w:val="00C70387"/>
    <w:rsid w:val="00C757CE"/>
    <w:rsid w:val="00C80AD8"/>
    <w:rsid w:val="00C82454"/>
    <w:rsid w:val="00C8372D"/>
    <w:rsid w:val="00C84456"/>
    <w:rsid w:val="00C86413"/>
    <w:rsid w:val="00C9079B"/>
    <w:rsid w:val="00C91335"/>
    <w:rsid w:val="00C91EEF"/>
    <w:rsid w:val="00C93DF8"/>
    <w:rsid w:val="00C95CD0"/>
    <w:rsid w:val="00CA1508"/>
    <w:rsid w:val="00CA2D8C"/>
    <w:rsid w:val="00CA364B"/>
    <w:rsid w:val="00CA4634"/>
    <w:rsid w:val="00CA58DA"/>
    <w:rsid w:val="00CA5AE3"/>
    <w:rsid w:val="00CA6645"/>
    <w:rsid w:val="00CA6C1B"/>
    <w:rsid w:val="00CA7458"/>
    <w:rsid w:val="00CB03D8"/>
    <w:rsid w:val="00CB14D2"/>
    <w:rsid w:val="00CB248A"/>
    <w:rsid w:val="00CB3909"/>
    <w:rsid w:val="00CB5662"/>
    <w:rsid w:val="00CB5BA4"/>
    <w:rsid w:val="00CB5D72"/>
    <w:rsid w:val="00CC04F8"/>
    <w:rsid w:val="00CC1D82"/>
    <w:rsid w:val="00CC38D8"/>
    <w:rsid w:val="00CC4D6D"/>
    <w:rsid w:val="00CC4F6F"/>
    <w:rsid w:val="00CD1025"/>
    <w:rsid w:val="00CD28A8"/>
    <w:rsid w:val="00CD3551"/>
    <w:rsid w:val="00CD5733"/>
    <w:rsid w:val="00CD75F5"/>
    <w:rsid w:val="00CD77A3"/>
    <w:rsid w:val="00CE12F1"/>
    <w:rsid w:val="00CE391B"/>
    <w:rsid w:val="00CE6F42"/>
    <w:rsid w:val="00CF2330"/>
    <w:rsid w:val="00CF30DC"/>
    <w:rsid w:val="00CF73A6"/>
    <w:rsid w:val="00CF7936"/>
    <w:rsid w:val="00D01B1E"/>
    <w:rsid w:val="00D04771"/>
    <w:rsid w:val="00D056E3"/>
    <w:rsid w:val="00D07FBF"/>
    <w:rsid w:val="00D11CFA"/>
    <w:rsid w:val="00D126D4"/>
    <w:rsid w:val="00D1335C"/>
    <w:rsid w:val="00D151A6"/>
    <w:rsid w:val="00D17A5A"/>
    <w:rsid w:val="00D17CCF"/>
    <w:rsid w:val="00D21921"/>
    <w:rsid w:val="00D2559F"/>
    <w:rsid w:val="00D3236E"/>
    <w:rsid w:val="00D32452"/>
    <w:rsid w:val="00D34682"/>
    <w:rsid w:val="00D37DB7"/>
    <w:rsid w:val="00D438A7"/>
    <w:rsid w:val="00D457A4"/>
    <w:rsid w:val="00D4583C"/>
    <w:rsid w:val="00D45B01"/>
    <w:rsid w:val="00D51970"/>
    <w:rsid w:val="00D56510"/>
    <w:rsid w:val="00D60B02"/>
    <w:rsid w:val="00D61255"/>
    <w:rsid w:val="00D62073"/>
    <w:rsid w:val="00D626A0"/>
    <w:rsid w:val="00D63DCE"/>
    <w:rsid w:val="00D65A8A"/>
    <w:rsid w:val="00D66CA8"/>
    <w:rsid w:val="00D7350B"/>
    <w:rsid w:val="00D760FE"/>
    <w:rsid w:val="00D76212"/>
    <w:rsid w:val="00D76307"/>
    <w:rsid w:val="00D7725B"/>
    <w:rsid w:val="00D773F0"/>
    <w:rsid w:val="00D80CFF"/>
    <w:rsid w:val="00D812F2"/>
    <w:rsid w:val="00D81582"/>
    <w:rsid w:val="00D81605"/>
    <w:rsid w:val="00D81A69"/>
    <w:rsid w:val="00D81D3B"/>
    <w:rsid w:val="00D82BB1"/>
    <w:rsid w:val="00D85D67"/>
    <w:rsid w:val="00D86C11"/>
    <w:rsid w:val="00D87377"/>
    <w:rsid w:val="00D8783E"/>
    <w:rsid w:val="00D907E9"/>
    <w:rsid w:val="00D92819"/>
    <w:rsid w:val="00D97654"/>
    <w:rsid w:val="00DA4893"/>
    <w:rsid w:val="00DB15C7"/>
    <w:rsid w:val="00DB16C4"/>
    <w:rsid w:val="00DB1997"/>
    <w:rsid w:val="00DB2D94"/>
    <w:rsid w:val="00DB4B29"/>
    <w:rsid w:val="00DB7966"/>
    <w:rsid w:val="00DB7AD7"/>
    <w:rsid w:val="00DC0627"/>
    <w:rsid w:val="00DC26CA"/>
    <w:rsid w:val="00DC37AF"/>
    <w:rsid w:val="00DD05E9"/>
    <w:rsid w:val="00DD3E00"/>
    <w:rsid w:val="00DD65E0"/>
    <w:rsid w:val="00DD6DCE"/>
    <w:rsid w:val="00DE0051"/>
    <w:rsid w:val="00DE25FF"/>
    <w:rsid w:val="00DE2851"/>
    <w:rsid w:val="00DE2D42"/>
    <w:rsid w:val="00DE4201"/>
    <w:rsid w:val="00DE5AB7"/>
    <w:rsid w:val="00DE6CF7"/>
    <w:rsid w:val="00DE7435"/>
    <w:rsid w:val="00DF2A19"/>
    <w:rsid w:val="00DF5D2B"/>
    <w:rsid w:val="00E007F1"/>
    <w:rsid w:val="00E026FE"/>
    <w:rsid w:val="00E06256"/>
    <w:rsid w:val="00E06EE6"/>
    <w:rsid w:val="00E12445"/>
    <w:rsid w:val="00E134E5"/>
    <w:rsid w:val="00E15D6C"/>
    <w:rsid w:val="00E176F0"/>
    <w:rsid w:val="00E17B53"/>
    <w:rsid w:val="00E2473A"/>
    <w:rsid w:val="00E24AE9"/>
    <w:rsid w:val="00E252F5"/>
    <w:rsid w:val="00E25D37"/>
    <w:rsid w:val="00E26514"/>
    <w:rsid w:val="00E267BC"/>
    <w:rsid w:val="00E268D1"/>
    <w:rsid w:val="00E26A2C"/>
    <w:rsid w:val="00E40516"/>
    <w:rsid w:val="00E4124F"/>
    <w:rsid w:val="00E417F8"/>
    <w:rsid w:val="00E458C2"/>
    <w:rsid w:val="00E46A3A"/>
    <w:rsid w:val="00E46B16"/>
    <w:rsid w:val="00E473CE"/>
    <w:rsid w:val="00E50A7C"/>
    <w:rsid w:val="00E50BB3"/>
    <w:rsid w:val="00E53388"/>
    <w:rsid w:val="00E53BD3"/>
    <w:rsid w:val="00E6041C"/>
    <w:rsid w:val="00E60EAA"/>
    <w:rsid w:val="00E707E3"/>
    <w:rsid w:val="00E70E11"/>
    <w:rsid w:val="00E73417"/>
    <w:rsid w:val="00E7370D"/>
    <w:rsid w:val="00E7486F"/>
    <w:rsid w:val="00E76C24"/>
    <w:rsid w:val="00E77D26"/>
    <w:rsid w:val="00E8138A"/>
    <w:rsid w:val="00E82167"/>
    <w:rsid w:val="00E85398"/>
    <w:rsid w:val="00E8611E"/>
    <w:rsid w:val="00E90FDE"/>
    <w:rsid w:val="00E91EAB"/>
    <w:rsid w:val="00E93ECA"/>
    <w:rsid w:val="00E95F3E"/>
    <w:rsid w:val="00E9672D"/>
    <w:rsid w:val="00EA16E9"/>
    <w:rsid w:val="00EA2082"/>
    <w:rsid w:val="00EA52AB"/>
    <w:rsid w:val="00EA785E"/>
    <w:rsid w:val="00EB3006"/>
    <w:rsid w:val="00EB46CA"/>
    <w:rsid w:val="00EB7598"/>
    <w:rsid w:val="00EC0102"/>
    <w:rsid w:val="00EC0568"/>
    <w:rsid w:val="00EC2193"/>
    <w:rsid w:val="00EC245F"/>
    <w:rsid w:val="00EC36C7"/>
    <w:rsid w:val="00EC4392"/>
    <w:rsid w:val="00EC5813"/>
    <w:rsid w:val="00EC5DB2"/>
    <w:rsid w:val="00EC77FE"/>
    <w:rsid w:val="00ED0157"/>
    <w:rsid w:val="00ED17BA"/>
    <w:rsid w:val="00ED1F14"/>
    <w:rsid w:val="00ED22E3"/>
    <w:rsid w:val="00ED26E6"/>
    <w:rsid w:val="00ED36BC"/>
    <w:rsid w:val="00ED4853"/>
    <w:rsid w:val="00ED5061"/>
    <w:rsid w:val="00EE15D7"/>
    <w:rsid w:val="00EE2969"/>
    <w:rsid w:val="00EE29CE"/>
    <w:rsid w:val="00EE2F90"/>
    <w:rsid w:val="00EE2FC5"/>
    <w:rsid w:val="00EF015D"/>
    <w:rsid w:val="00EF14BC"/>
    <w:rsid w:val="00EF19AA"/>
    <w:rsid w:val="00F00913"/>
    <w:rsid w:val="00F01C2F"/>
    <w:rsid w:val="00F061D9"/>
    <w:rsid w:val="00F06F7C"/>
    <w:rsid w:val="00F14A3F"/>
    <w:rsid w:val="00F1612C"/>
    <w:rsid w:val="00F16EF6"/>
    <w:rsid w:val="00F2183A"/>
    <w:rsid w:val="00F22A3C"/>
    <w:rsid w:val="00F238CC"/>
    <w:rsid w:val="00F25111"/>
    <w:rsid w:val="00F25F54"/>
    <w:rsid w:val="00F26699"/>
    <w:rsid w:val="00F30998"/>
    <w:rsid w:val="00F32301"/>
    <w:rsid w:val="00F32E74"/>
    <w:rsid w:val="00F35AF8"/>
    <w:rsid w:val="00F37689"/>
    <w:rsid w:val="00F40576"/>
    <w:rsid w:val="00F408B1"/>
    <w:rsid w:val="00F41C7D"/>
    <w:rsid w:val="00F421BC"/>
    <w:rsid w:val="00F42226"/>
    <w:rsid w:val="00F429FD"/>
    <w:rsid w:val="00F42E15"/>
    <w:rsid w:val="00F45BDB"/>
    <w:rsid w:val="00F46EA0"/>
    <w:rsid w:val="00F47FD0"/>
    <w:rsid w:val="00F50226"/>
    <w:rsid w:val="00F55615"/>
    <w:rsid w:val="00F5707D"/>
    <w:rsid w:val="00F578F4"/>
    <w:rsid w:val="00F6099D"/>
    <w:rsid w:val="00F60D1C"/>
    <w:rsid w:val="00F617ED"/>
    <w:rsid w:val="00F6270D"/>
    <w:rsid w:val="00F64F49"/>
    <w:rsid w:val="00F7280A"/>
    <w:rsid w:val="00F733A9"/>
    <w:rsid w:val="00F7347C"/>
    <w:rsid w:val="00F80735"/>
    <w:rsid w:val="00F81C80"/>
    <w:rsid w:val="00F85116"/>
    <w:rsid w:val="00F86657"/>
    <w:rsid w:val="00F86745"/>
    <w:rsid w:val="00F91143"/>
    <w:rsid w:val="00F94D5C"/>
    <w:rsid w:val="00F96AFE"/>
    <w:rsid w:val="00F976BA"/>
    <w:rsid w:val="00FA0570"/>
    <w:rsid w:val="00FA21EE"/>
    <w:rsid w:val="00FA272E"/>
    <w:rsid w:val="00FA3A27"/>
    <w:rsid w:val="00FA3B5A"/>
    <w:rsid w:val="00FA435D"/>
    <w:rsid w:val="00FA4B0E"/>
    <w:rsid w:val="00FA6934"/>
    <w:rsid w:val="00FA7C5C"/>
    <w:rsid w:val="00FB0E4A"/>
    <w:rsid w:val="00FB11FA"/>
    <w:rsid w:val="00FB14F5"/>
    <w:rsid w:val="00FB18B0"/>
    <w:rsid w:val="00FB40CF"/>
    <w:rsid w:val="00FB58AD"/>
    <w:rsid w:val="00FB5DDF"/>
    <w:rsid w:val="00FB6B43"/>
    <w:rsid w:val="00FB75B1"/>
    <w:rsid w:val="00FC0049"/>
    <w:rsid w:val="00FC207E"/>
    <w:rsid w:val="00FC3BAD"/>
    <w:rsid w:val="00FC6287"/>
    <w:rsid w:val="00FD1150"/>
    <w:rsid w:val="00FD18BA"/>
    <w:rsid w:val="00FD3C76"/>
    <w:rsid w:val="00FD7498"/>
    <w:rsid w:val="00FD78D9"/>
    <w:rsid w:val="00FE13B8"/>
    <w:rsid w:val="00FE1E54"/>
    <w:rsid w:val="00FE4065"/>
    <w:rsid w:val="00FE6B88"/>
    <w:rsid w:val="00FE7B3E"/>
    <w:rsid w:val="00FF05B2"/>
    <w:rsid w:val="00FF20D3"/>
    <w:rsid w:val="00FF2793"/>
    <w:rsid w:val="00FF2D63"/>
    <w:rsid w:val="00FF330F"/>
    <w:rsid w:val="00FF3FD1"/>
    <w:rsid w:val="00FF4F95"/>
    <w:rsid w:val="00FF72A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DDC0"/>
  <w15:chartTrackingRefBased/>
  <w15:docId w15:val="{31D1FE99-26A2-4BAD-92E8-2AD15AF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C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41C32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rsid w:val="00841C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1C32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841C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41C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841C3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8241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76C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76C24"/>
  </w:style>
  <w:style w:type="paragraph" w:styleId="ae">
    <w:name w:val="footer"/>
    <w:basedOn w:val="a"/>
    <w:link w:val="af"/>
    <w:uiPriority w:val="99"/>
    <w:unhideWhenUsed/>
    <w:rsid w:val="00E76C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76C24"/>
  </w:style>
  <w:style w:type="paragraph" w:styleId="af0">
    <w:name w:val="Normal (Web)"/>
    <w:basedOn w:val="a"/>
    <w:uiPriority w:val="99"/>
    <w:semiHidden/>
    <w:unhideWhenUsed/>
    <w:rsid w:val="00BC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1">
    <w:name w:val="Table Grid"/>
    <w:basedOn w:val="a1"/>
    <w:uiPriority w:val="39"/>
    <w:rsid w:val="0018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77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Emphasis"/>
    <w:basedOn w:val="a0"/>
    <w:uiPriority w:val="20"/>
    <w:qFormat/>
    <w:rsid w:val="00517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0859-3E83-4635-8D76-9693FB5F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24677</Words>
  <Characters>14066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Катренко Леся Віталіївна</dc:creator>
  <cp:keywords/>
  <dc:description/>
  <cp:lastModifiedBy>Людмила Власенко</cp:lastModifiedBy>
  <cp:revision>28</cp:revision>
  <cp:lastPrinted>2026-03-19T08:51:00Z</cp:lastPrinted>
  <dcterms:created xsi:type="dcterms:W3CDTF">2025-11-26T12:21:00Z</dcterms:created>
  <dcterms:modified xsi:type="dcterms:W3CDTF">2026-03-30T13:02:00Z</dcterms:modified>
</cp:coreProperties>
</file>