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C3" w:rsidRDefault="00194635" w:rsidP="009C4755">
      <w:pPr>
        <w:jc w:val="center"/>
        <w:rPr>
          <w:b/>
        </w:rPr>
      </w:pPr>
      <w:r>
        <w:rPr>
          <w:b/>
        </w:rPr>
        <w:t xml:space="preserve">Інформаційно-аналітичний </w:t>
      </w:r>
      <w:r w:rsidR="00064A40">
        <w:rPr>
          <w:b/>
        </w:rPr>
        <w:t>матеріал</w:t>
      </w:r>
      <w:r>
        <w:rPr>
          <w:b/>
        </w:rPr>
        <w:t xml:space="preserve"> </w:t>
      </w:r>
    </w:p>
    <w:p w:rsidR="009E35A8" w:rsidRDefault="003326C3" w:rsidP="009C4755">
      <w:pPr>
        <w:jc w:val="center"/>
        <w:rPr>
          <w:b/>
        </w:rPr>
      </w:pPr>
      <w:r>
        <w:rPr>
          <w:b/>
        </w:rPr>
        <w:t>проведеної роботи</w:t>
      </w:r>
      <w:r w:rsidRPr="003326C3">
        <w:rPr>
          <w:b/>
        </w:rPr>
        <w:t xml:space="preserve"> </w:t>
      </w:r>
      <w:r>
        <w:rPr>
          <w:b/>
        </w:rPr>
        <w:t xml:space="preserve">підприємствами ПЕК </w:t>
      </w:r>
      <w:r w:rsidR="009E35A8">
        <w:rPr>
          <w:b/>
        </w:rPr>
        <w:t xml:space="preserve">щодо забезпечення пожежної безпеки у осінньо-зимовий </w:t>
      </w:r>
      <w:proofErr w:type="spellStart"/>
      <w:r w:rsidR="009E35A8">
        <w:rPr>
          <w:b/>
        </w:rPr>
        <w:t>пожежонебезпечний</w:t>
      </w:r>
      <w:proofErr w:type="spellEnd"/>
      <w:r w:rsidR="009E35A8">
        <w:rPr>
          <w:b/>
        </w:rPr>
        <w:t xml:space="preserve"> період 201</w:t>
      </w:r>
      <w:r w:rsidR="00B83118">
        <w:rPr>
          <w:b/>
        </w:rPr>
        <w:t>9</w:t>
      </w:r>
      <w:r w:rsidR="009E35A8">
        <w:rPr>
          <w:b/>
        </w:rPr>
        <w:t>-20</w:t>
      </w:r>
      <w:r w:rsidR="00B83118">
        <w:rPr>
          <w:b/>
        </w:rPr>
        <w:t>20</w:t>
      </w:r>
      <w:r w:rsidR="009E35A8">
        <w:rPr>
          <w:b/>
        </w:rPr>
        <w:t xml:space="preserve"> років </w:t>
      </w:r>
    </w:p>
    <w:p w:rsidR="009E35A8" w:rsidRDefault="009E35A8">
      <w:pPr>
        <w:ind w:firstLine="900"/>
        <w:jc w:val="center"/>
        <w:rPr>
          <w:b/>
        </w:rPr>
      </w:pPr>
    </w:p>
    <w:p w:rsidR="009C4755" w:rsidRDefault="009C4755">
      <w:pPr>
        <w:ind w:firstLine="900"/>
        <w:jc w:val="center"/>
        <w:rPr>
          <w:b/>
        </w:rPr>
      </w:pPr>
    </w:p>
    <w:p w:rsidR="00781094" w:rsidRDefault="00781094" w:rsidP="00B83118">
      <w:pPr>
        <w:ind w:firstLine="900"/>
        <w:rPr>
          <w:highlight w:val="yellow"/>
        </w:rPr>
      </w:pPr>
      <w:r w:rsidRPr="00781094">
        <w:t xml:space="preserve">З метою забезпечення та підтримання належного стану пожежної безпеки на об’єктах підприємств ПЕК Міністерством розроблено комплекс заходів, направлених на зменшення кількості пожеж, що виникають з причин, обумовлених специфікою </w:t>
      </w:r>
      <w:r w:rsidR="00CD7217">
        <w:t xml:space="preserve">осінньо-зимового </w:t>
      </w:r>
      <w:proofErr w:type="spellStart"/>
      <w:r w:rsidRPr="00781094">
        <w:t>пожежонебезпечного</w:t>
      </w:r>
      <w:proofErr w:type="spellEnd"/>
      <w:r w:rsidRPr="00781094">
        <w:t xml:space="preserve"> періоду.</w:t>
      </w:r>
    </w:p>
    <w:p w:rsidR="0007137B" w:rsidRPr="00E00DD2" w:rsidRDefault="00CD7217" w:rsidP="0007137B">
      <w:pPr>
        <w:ind w:firstLine="900"/>
      </w:pPr>
      <w:r w:rsidRPr="00CD7217">
        <w:t>На виконання</w:t>
      </w:r>
      <w:r w:rsidR="005C0D3B">
        <w:t xml:space="preserve"> зазначеного комплексу заходів</w:t>
      </w:r>
      <w:r w:rsidR="005C0D3B" w:rsidRPr="005C0D3B">
        <w:rPr>
          <w:lang w:val="ru-RU"/>
        </w:rPr>
        <w:t xml:space="preserve"> </w:t>
      </w:r>
      <w:r>
        <w:t>п</w:t>
      </w:r>
      <w:r w:rsidR="0007137B" w:rsidRPr="00E00DD2">
        <w:t xml:space="preserve">еред початком осінньо-зимового періоду </w:t>
      </w:r>
      <w:r w:rsidR="004A7BB9" w:rsidRPr="00E00DD2">
        <w:t xml:space="preserve">підприємствами ПЕК </w:t>
      </w:r>
      <w:r w:rsidR="0007137B" w:rsidRPr="00E00DD2">
        <w:t xml:space="preserve">проведено оперативні наради, на яких розглянуті питання </w:t>
      </w:r>
      <w:r w:rsidR="005C0D3B">
        <w:t xml:space="preserve">забезпечення належного </w:t>
      </w:r>
      <w:r w:rsidR="004A7BB9" w:rsidRPr="00E00DD2">
        <w:t>стану</w:t>
      </w:r>
      <w:r w:rsidR="0007137B" w:rsidRPr="00E00DD2">
        <w:t xml:space="preserve"> протипожежного захисту у холодну </w:t>
      </w:r>
      <w:r w:rsidR="004B045D">
        <w:t>пору року</w:t>
      </w:r>
      <w:r w:rsidR="00790063">
        <w:t>,</w:t>
      </w:r>
      <w:r w:rsidR="0007137B" w:rsidRPr="00E00DD2">
        <w:t xml:space="preserve"> розроблені та затверджені заходи</w:t>
      </w:r>
      <w:r w:rsidR="00790063">
        <w:t xml:space="preserve"> обумовлені специфікою виробництв</w:t>
      </w:r>
      <w:r w:rsidR="00790063" w:rsidRPr="00790063">
        <w:t>а</w:t>
      </w:r>
      <w:r w:rsidR="00790063">
        <w:t>, які</w:t>
      </w:r>
      <w:r w:rsidR="00790063" w:rsidRPr="00E00DD2">
        <w:t xml:space="preserve"> </w:t>
      </w:r>
      <w:r w:rsidR="003326C3" w:rsidRPr="00E00DD2">
        <w:t xml:space="preserve">спрямовані на запобігання </w:t>
      </w:r>
      <w:r w:rsidR="003326C3">
        <w:t xml:space="preserve">виникненню </w:t>
      </w:r>
      <w:r w:rsidR="003326C3" w:rsidRPr="00E00DD2">
        <w:t>пожеж</w:t>
      </w:r>
      <w:r w:rsidR="0007137B" w:rsidRPr="00790063">
        <w:t>.</w:t>
      </w:r>
      <w:r w:rsidR="0007137B" w:rsidRPr="00E00DD2">
        <w:t xml:space="preserve">  </w:t>
      </w:r>
    </w:p>
    <w:p w:rsidR="00C305D2" w:rsidRPr="00E00DD2" w:rsidRDefault="00F42767" w:rsidP="0007137B">
      <w:pPr>
        <w:ind w:firstLine="900"/>
        <w:rPr>
          <w:b/>
        </w:rPr>
      </w:pPr>
      <w:r>
        <w:t>Крім того, підприємствами ПЕК п</w:t>
      </w:r>
      <w:r w:rsidR="0007137B" w:rsidRPr="00E00DD2">
        <w:t xml:space="preserve">роводилася пожежно-профілактична діяльність щодо </w:t>
      </w:r>
      <w:r w:rsidR="004A7BB9" w:rsidRPr="00E00DD2">
        <w:t xml:space="preserve">не допущення </w:t>
      </w:r>
      <w:r w:rsidR="0007137B" w:rsidRPr="00E00DD2">
        <w:t xml:space="preserve">порушення  норм  і  правил  пожежної  безпеки  </w:t>
      </w:r>
      <w:r w:rsidR="001953D6">
        <w:t>на об’єктах підприємств ПЕК.</w:t>
      </w:r>
      <w:r w:rsidR="0007137B" w:rsidRPr="00E00DD2">
        <w:t xml:space="preserve"> </w:t>
      </w:r>
      <w:r w:rsidR="001953D6">
        <w:t>Проведена робота з</w:t>
      </w:r>
      <w:r w:rsidR="0007137B" w:rsidRPr="00E00DD2">
        <w:t xml:space="preserve">  підтримання у належному стані існуючих </w:t>
      </w:r>
      <w:r w:rsidR="00C305D2" w:rsidRPr="00E00DD2">
        <w:t xml:space="preserve">автоматичних </w:t>
      </w:r>
      <w:r>
        <w:t xml:space="preserve">систем </w:t>
      </w:r>
      <w:r w:rsidR="004A7BB9" w:rsidRPr="00E00DD2">
        <w:t xml:space="preserve">виявлення та </w:t>
      </w:r>
      <w:r w:rsidR="0007137B" w:rsidRPr="00E00DD2">
        <w:t>гасіння пожеж</w:t>
      </w:r>
      <w:r w:rsidR="001953D6">
        <w:t xml:space="preserve"> й</w:t>
      </w:r>
      <w:r w:rsidR="0007137B" w:rsidRPr="00E00DD2">
        <w:t xml:space="preserve"> </w:t>
      </w:r>
      <w:r w:rsidR="00C305D2" w:rsidRPr="00E00DD2">
        <w:t>систем оповіщення</w:t>
      </w:r>
      <w:r w:rsidR="001953D6">
        <w:t>, а також</w:t>
      </w:r>
      <w:r w:rsidR="001953D6" w:rsidRPr="00E00DD2">
        <w:t xml:space="preserve"> </w:t>
      </w:r>
      <w:r w:rsidR="00C305D2" w:rsidRPr="00E00DD2">
        <w:rPr>
          <w:rStyle w:val="a8"/>
          <w:b w:val="0"/>
        </w:rPr>
        <w:t>резервних джерел електроживлення</w:t>
      </w:r>
      <w:r w:rsidR="001953D6">
        <w:rPr>
          <w:rStyle w:val="a8"/>
          <w:b w:val="0"/>
        </w:rPr>
        <w:t>. П</w:t>
      </w:r>
      <w:r w:rsidR="00926AF3">
        <w:rPr>
          <w:rStyle w:val="a8"/>
          <w:b w:val="0"/>
        </w:rPr>
        <w:t>ідготовлено</w:t>
      </w:r>
      <w:r w:rsidR="00926AF3" w:rsidRPr="00E00DD2">
        <w:rPr>
          <w:rStyle w:val="a8"/>
          <w:b w:val="0"/>
        </w:rPr>
        <w:t xml:space="preserve"> до експлуатації в умовах низьких температур </w:t>
      </w:r>
      <w:r w:rsidR="004A7BB9" w:rsidRPr="00E00DD2">
        <w:rPr>
          <w:rStyle w:val="a8"/>
          <w:b w:val="0"/>
        </w:rPr>
        <w:t>систем</w:t>
      </w:r>
      <w:r w:rsidR="00926AF3">
        <w:rPr>
          <w:rStyle w:val="a8"/>
          <w:b w:val="0"/>
        </w:rPr>
        <w:t>и</w:t>
      </w:r>
      <w:r w:rsidR="004A7BB9" w:rsidRPr="00E00DD2">
        <w:rPr>
          <w:rStyle w:val="a8"/>
          <w:b w:val="0"/>
        </w:rPr>
        <w:t xml:space="preserve"> опалення, вентиляції і кондиціювання повітря, теплових мереж, а також пожежних гідрантів та під'їздів до них, внутрішнього водогону, інших джерел водопостачання</w:t>
      </w:r>
      <w:r w:rsidR="00926AF3">
        <w:rPr>
          <w:rStyle w:val="a8"/>
          <w:b w:val="0"/>
        </w:rPr>
        <w:t xml:space="preserve"> тощо</w:t>
      </w:r>
      <w:r w:rsidR="004A7BB9" w:rsidRPr="00E00DD2">
        <w:rPr>
          <w:rStyle w:val="a8"/>
          <w:b w:val="0"/>
        </w:rPr>
        <w:t xml:space="preserve">. </w:t>
      </w:r>
      <w:r w:rsidR="00C305D2" w:rsidRPr="00E00DD2">
        <w:rPr>
          <w:rStyle w:val="a8"/>
          <w:b w:val="0"/>
        </w:rPr>
        <w:t xml:space="preserve"> </w:t>
      </w:r>
    </w:p>
    <w:p w:rsidR="00A04774" w:rsidRPr="00E00DD2" w:rsidRDefault="00E00DD2" w:rsidP="00A04774">
      <w:pPr>
        <w:ind w:firstLine="900"/>
      </w:pPr>
      <w:r w:rsidRPr="00E00DD2">
        <w:t>У</w:t>
      </w:r>
      <w:r w:rsidR="001236C1" w:rsidRPr="00E00DD2">
        <w:t>продовж осінньо</w:t>
      </w:r>
      <w:r w:rsidR="00957A31">
        <w:t xml:space="preserve">-зимового періоду спеціалістами, які здійснюють функцію нагляду за станом пожежної безпеки </w:t>
      </w:r>
      <w:r w:rsidR="001236C1" w:rsidRPr="00E00DD2">
        <w:t xml:space="preserve">підприємств ПЕК, членами пожежно-технічних комісій, а також фахівцями інших протипожежних формувань проведено </w:t>
      </w:r>
      <w:r w:rsidR="00BE7C82">
        <w:t>майже</w:t>
      </w:r>
      <w:r w:rsidR="001236C1" w:rsidRPr="00E00DD2">
        <w:t xml:space="preserve"> </w:t>
      </w:r>
      <w:r w:rsidR="00BE7C82" w:rsidRPr="00BE7C82">
        <w:t>8,3</w:t>
      </w:r>
      <w:r w:rsidR="001236C1" w:rsidRPr="00BE7C82">
        <w:t xml:space="preserve"> тис.</w:t>
      </w:r>
      <w:r w:rsidR="001236C1" w:rsidRPr="00E00DD2">
        <w:t xml:space="preserve"> перевірок стану пожежної безпеки виробничих об’єктів.</w:t>
      </w:r>
    </w:p>
    <w:p w:rsidR="001236C1" w:rsidRDefault="00A04774" w:rsidP="00A04774">
      <w:pPr>
        <w:ind w:firstLine="900"/>
      </w:pPr>
      <w:r w:rsidRPr="00E00DD2">
        <w:t xml:space="preserve">У ході перевірок виявлено близько </w:t>
      </w:r>
      <w:r w:rsidR="00BE7C82" w:rsidRPr="00BE7C82">
        <w:t>17</w:t>
      </w:r>
      <w:r w:rsidRPr="00BE7C82">
        <w:t xml:space="preserve"> тис.</w:t>
      </w:r>
      <w:r w:rsidRPr="00E00DD2">
        <w:t xml:space="preserve"> порушень вимог законодавчих та нормативно-правових актів, </w:t>
      </w:r>
      <w:r w:rsidR="001236C1" w:rsidRPr="00E00DD2">
        <w:t>основними з яких були: порушення вимог експлуатації електричних мереж</w:t>
      </w:r>
      <w:r w:rsidR="00C305D2" w:rsidRPr="00E00DD2">
        <w:t>;</w:t>
      </w:r>
      <w:r w:rsidR="001236C1" w:rsidRPr="00E00DD2">
        <w:t xml:space="preserve"> </w:t>
      </w:r>
      <w:r w:rsidR="00DF4370">
        <w:t xml:space="preserve">порушення правил пожежної безпеки </w:t>
      </w:r>
      <w:r w:rsidR="00DF4370" w:rsidRPr="00DF4370">
        <w:t>у кабельному господарстві; невідповідність комплектації первинними засобами пожежогасіння приміщень</w:t>
      </w:r>
      <w:r w:rsidR="00DF4370" w:rsidRPr="00E00DD2">
        <w:t xml:space="preserve"> </w:t>
      </w:r>
      <w:r w:rsidR="00DF4370">
        <w:t xml:space="preserve">відповідно </w:t>
      </w:r>
      <w:r w:rsidR="00926AF3">
        <w:t xml:space="preserve">встановлених </w:t>
      </w:r>
      <w:r w:rsidR="003D3891">
        <w:t>норм</w:t>
      </w:r>
      <w:r w:rsidR="00DF4370">
        <w:t>;</w:t>
      </w:r>
      <w:r w:rsidR="001236C1" w:rsidRPr="00E00DD2">
        <w:t xml:space="preserve"> </w:t>
      </w:r>
      <w:r w:rsidR="00DF4370">
        <w:t xml:space="preserve">порушення вимог </w:t>
      </w:r>
      <w:r w:rsidR="001236C1" w:rsidRPr="00E00DD2">
        <w:t xml:space="preserve">утримання </w:t>
      </w:r>
      <w:r w:rsidR="00C305D2" w:rsidRPr="00E00DD2">
        <w:t>протипожежного інвентарю та первинних засобів пожежогасіння</w:t>
      </w:r>
      <w:r w:rsidR="00C13C69">
        <w:t xml:space="preserve"> </w:t>
      </w:r>
      <w:r w:rsidR="00C13C69" w:rsidRPr="00C13C69">
        <w:t>в умовах низьких температур</w:t>
      </w:r>
      <w:r w:rsidR="00C305D2" w:rsidRPr="00E00DD2">
        <w:t xml:space="preserve">; </w:t>
      </w:r>
      <w:r w:rsidR="00C13C69" w:rsidRPr="00C13C69">
        <w:t xml:space="preserve">утримання у </w:t>
      </w:r>
      <w:r w:rsidR="001E7E7F">
        <w:t xml:space="preserve">не </w:t>
      </w:r>
      <w:r w:rsidR="00C13C69" w:rsidRPr="00C13C69">
        <w:t>належному стані зовнішніх джерел</w:t>
      </w:r>
      <w:r w:rsidR="00375A7F">
        <w:t xml:space="preserve"> протипожежного водопостачання</w:t>
      </w:r>
      <w:r w:rsidR="00C13C69" w:rsidRPr="00C13C69">
        <w:t>;</w:t>
      </w:r>
      <w:r w:rsidR="00C13C69">
        <w:t xml:space="preserve"> </w:t>
      </w:r>
      <w:r w:rsidR="00DF4370" w:rsidRPr="00DF4370">
        <w:t>невідповідність протипожежним вимогам шляхів евакуації</w:t>
      </w:r>
      <w:r w:rsidR="00DF4370">
        <w:t xml:space="preserve"> (</w:t>
      </w:r>
      <w:r w:rsidR="00E00DD2" w:rsidRPr="00E00DD2">
        <w:t>захаращення</w:t>
      </w:r>
      <w:r w:rsidR="00C305D2" w:rsidRPr="00E00DD2">
        <w:t xml:space="preserve"> шляхів евакуації сторонніми предметами</w:t>
      </w:r>
      <w:r w:rsidR="00DF4370">
        <w:t>)</w:t>
      </w:r>
      <w:r w:rsidR="00C13C69">
        <w:t xml:space="preserve"> та інше.</w:t>
      </w:r>
    </w:p>
    <w:p w:rsidR="00A04774" w:rsidRPr="00E00DD2" w:rsidRDefault="00C305D2" w:rsidP="00A04774">
      <w:pPr>
        <w:ind w:firstLine="900"/>
      </w:pPr>
      <w:r w:rsidRPr="00E00DD2">
        <w:t>Д</w:t>
      </w:r>
      <w:r w:rsidR="00A04774" w:rsidRPr="00E00DD2">
        <w:t>о дисциплінарної відповідальності притягалися виробни</w:t>
      </w:r>
      <w:r w:rsidR="006E0654">
        <w:t>чи</w:t>
      </w:r>
      <w:r w:rsidR="00A04774" w:rsidRPr="00E00DD2">
        <w:t>й та інженерний персонал.</w:t>
      </w:r>
    </w:p>
    <w:p w:rsidR="00E00DD2" w:rsidRDefault="00E00DD2" w:rsidP="00E00DD2">
      <w:pPr>
        <w:ind w:firstLine="900"/>
      </w:pPr>
      <w:r w:rsidRPr="00E00DD2">
        <w:t>Т</w:t>
      </w:r>
      <w:r w:rsidR="00C13C69" w:rsidRPr="00E00DD2">
        <w:t>акож</w:t>
      </w:r>
      <w:r w:rsidRPr="00E00DD2">
        <w:t xml:space="preserve">, </w:t>
      </w:r>
      <w:r w:rsidR="00C13C69">
        <w:t>п</w:t>
      </w:r>
      <w:r w:rsidRPr="00E00DD2">
        <w:t>роведено додаткові  протипожежні інструктажі з працівниками, що зайняті на роботах з підвищеною пожежною небезпекою</w:t>
      </w:r>
      <w:r w:rsidR="00375A7F">
        <w:t xml:space="preserve">, зокрема </w:t>
      </w:r>
      <w:r w:rsidRPr="00E00DD2">
        <w:t>відповідальни</w:t>
      </w:r>
      <w:r w:rsidR="00375A7F">
        <w:t>ми</w:t>
      </w:r>
      <w:r w:rsidRPr="00E00DD2">
        <w:t xml:space="preserve"> за експлуатацію опалювальних систем та електронагрівальних установок, обслуговуючим персоналом електроустановок, вентиляційного, технологічного та іншого інженерного обладнання</w:t>
      </w:r>
      <w:r w:rsidR="00375A7F">
        <w:t xml:space="preserve"> тощо</w:t>
      </w:r>
      <w:r w:rsidRPr="00E00DD2">
        <w:t>.</w:t>
      </w:r>
    </w:p>
    <w:p w:rsidR="00A04774" w:rsidRPr="00C90859" w:rsidRDefault="00A04774" w:rsidP="00C90859">
      <w:pPr>
        <w:ind w:firstLine="900"/>
      </w:pPr>
      <w:r w:rsidRPr="00C90859">
        <w:lastRenderedPageBreak/>
        <w:t xml:space="preserve">З метою відпрацювання тактичних прийомів, практичних навичок </w:t>
      </w:r>
      <w:r w:rsidR="00C90859" w:rsidRPr="00C90859">
        <w:t xml:space="preserve">для самостійного та швидкого прийняття рішення щодо </w:t>
      </w:r>
      <w:r w:rsidRPr="00C90859">
        <w:t xml:space="preserve">локалізації й гасіння пожеж в умовах низьких температур організовано та проведено понад </w:t>
      </w:r>
      <w:r w:rsidRPr="00BE7C82">
        <w:t>3</w:t>
      </w:r>
      <w:r w:rsidR="00BE7C82" w:rsidRPr="00BE7C82">
        <w:t>,5</w:t>
      </w:r>
      <w:r w:rsidRPr="00BE7C82">
        <w:t xml:space="preserve"> тис. </w:t>
      </w:r>
      <w:r w:rsidRPr="00C90859">
        <w:t>об’єктових та цехових протипожежних тренувань, до яких залуч</w:t>
      </w:r>
      <w:r w:rsidR="0057446D">
        <w:t>ено</w:t>
      </w:r>
      <w:r w:rsidRPr="00C90859">
        <w:t xml:space="preserve"> понад</w:t>
      </w:r>
      <w:r w:rsidR="00BE7C82">
        <w:t xml:space="preserve">             </w:t>
      </w:r>
      <w:r w:rsidRPr="00C90859">
        <w:t xml:space="preserve"> </w:t>
      </w:r>
      <w:r w:rsidR="00BE7C82" w:rsidRPr="00BE7C82">
        <w:t>2</w:t>
      </w:r>
      <w:r w:rsidRPr="00BE7C82">
        <w:t>0</w:t>
      </w:r>
      <w:r w:rsidR="00BE7C82" w:rsidRPr="00BE7C82">
        <w:t>,5</w:t>
      </w:r>
      <w:r w:rsidRPr="00BE7C82">
        <w:t xml:space="preserve"> тис. </w:t>
      </w:r>
      <w:r w:rsidR="0057446D">
        <w:t>виробничого</w:t>
      </w:r>
      <w:r w:rsidRPr="00BE7C82">
        <w:t xml:space="preserve"> персоналу, членів пожежної охорони та інших протипожежних</w:t>
      </w:r>
      <w:r w:rsidRPr="00C90859">
        <w:t xml:space="preserve"> формувань.</w:t>
      </w:r>
    </w:p>
    <w:p w:rsidR="00A04774" w:rsidRPr="00C13C69" w:rsidRDefault="00A04774" w:rsidP="00A04774">
      <w:pPr>
        <w:ind w:firstLine="900"/>
      </w:pPr>
      <w:r w:rsidRPr="00C13C69">
        <w:t xml:space="preserve">Відпрацювання навичок і постійне вдосконалення знань </w:t>
      </w:r>
      <w:r w:rsidR="0057446D">
        <w:t xml:space="preserve">дозволить </w:t>
      </w:r>
      <w:r w:rsidR="004C09BD">
        <w:t>у подальшому</w:t>
      </w:r>
      <w:r w:rsidR="0057446D">
        <w:t xml:space="preserve"> забезпечити</w:t>
      </w:r>
      <w:r w:rsidR="004C09BD" w:rsidRPr="00C13C69">
        <w:t xml:space="preserve"> </w:t>
      </w:r>
      <w:r w:rsidRPr="00C13C69">
        <w:t>адекватн</w:t>
      </w:r>
      <w:r w:rsidR="0057446D">
        <w:t>е</w:t>
      </w:r>
      <w:r w:rsidRPr="00C13C69">
        <w:t xml:space="preserve"> і оперативн</w:t>
      </w:r>
      <w:r w:rsidR="0057446D">
        <w:t>е</w:t>
      </w:r>
      <w:r w:rsidRPr="00C13C69">
        <w:t xml:space="preserve"> реагува</w:t>
      </w:r>
      <w:r w:rsidR="0057446D">
        <w:t>ння</w:t>
      </w:r>
      <w:r w:rsidRPr="00C13C69">
        <w:t xml:space="preserve"> на виникнення (непередбачених) надзвичайних ситуацій і запобіг</w:t>
      </w:r>
      <w:r w:rsidR="0057446D">
        <w:t>ти</w:t>
      </w:r>
      <w:r w:rsidRPr="00C13C69">
        <w:t xml:space="preserve"> їх негативним наслідкам</w:t>
      </w:r>
      <w:r w:rsidR="0057446D">
        <w:t xml:space="preserve"> та</w:t>
      </w:r>
      <w:r w:rsidRPr="00C13C69">
        <w:t xml:space="preserve"> максимально ефективно підготуватися до роботи в реальних умовах.</w:t>
      </w:r>
    </w:p>
    <w:p w:rsidR="00B83118" w:rsidRPr="00F42767" w:rsidRDefault="00A04774" w:rsidP="00A04774">
      <w:pPr>
        <w:ind w:firstLine="900"/>
      </w:pPr>
      <w:r w:rsidRPr="00F42767">
        <w:t>Упродовж осінньо-зимового періоду підприємствами ПЕК організован</w:t>
      </w:r>
      <w:r w:rsidR="006E0654">
        <w:t>а</w:t>
      </w:r>
      <w:r w:rsidRPr="00F42767">
        <w:t xml:space="preserve"> та проведена відповідна роз’яснювальна робота серед населення за допомогою засобів масової інформації щодо запобігання виникненню пожеж та дотримання правил безпеки у разі знеструмлення населених пунктів та об’єктів життєзабезпечення через негоду, недопущення використання саморобних електронагрівальних приладів тощо. Видано понад </w:t>
      </w:r>
      <w:r w:rsidRPr="008341F7">
        <w:t>1,</w:t>
      </w:r>
      <w:r w:rsidR="008341F7" w:rsidRPr="008341F7">
        <w:t>1</w:t>
      </w:r>
      <w:r w:rsidRPr="008341F7">
        <w:t xml:space="preserve"> тис. статей у </w:t>
      </w:r>
      <w:r w:rsidRPr="00F42767">
        <w:t xml:space="preserve">багатотиражних газетах, здійснено </w:t>
      </w:r>
      <w:r w:rsidRPr="008341F7">
        <w:t xml:space="preserve">майже </w:t>
      </w:r>
      <w:r w:rsidR="008341F7" w:rsidRPr="008341F7">
        <w:t>750</w:t>
      </w:r>
      <w:r w:rsidRPr="008341F7">
        <w:t xml:space="preserve"> виступів</w:t>
      </w:r>
      <w:r w:rsidRPr="00F42767">
        <w:t xml:space="preserve"> по об’єктовому та місцевому радіо, продемонстровано </w:t>
      </w:r>
      <w:r w:rsidR="008341F7">
        <w:t xml:space="preserve">570 </w:t>
      </w:r>
      <w:r w:rsidRPr="00F42767">
        <w:t>сюжетів по місцевому телебаченню на протипожежну тематику.</w:t>
      </w:r>
    </w:p>
    <w:p w:rsidR="00AB6DAC" w:rsidRPr="00F42767" w:rsidRDefault="00602380" w:rsidP="00602380">
      <w:pPr>
        <w:ind w:firstLine="900"/>
      </w:pPr>
      <w:r w:rsidRPr="00F42767">
        <w:t>Разом з цим</w:t>
      </w:r>
      <w:r w:rsidR="00575D50" w:rsidRPr="00F42767">
        <w:t>, не зважаючи на проведену роботу</w:t>
      </w:r>
      <w:r w:rsidRPr="00F42767">
        <w:t xml:space="preserve"> за осінньо-зимовий період 2019-2020 років на підприємствах ПЕК </w:t>
      </w:r>
      <w:r w:rsidR="00AB6DAC" w:rsidRPr="00F42767">
        <w:t xml:space="preserve">сталося </w:t>
      </w:r>
      <w:r w:rsidR="00097FF7" w:rsidRPr="00F42767">
        <w:t>12 пожеж</w:t>
      </w:r>
      <w:r w:rsidR="00097FF7">
        <w:t xml:space="preserve">, що на 4 випадки </w:t>
      </w:r>
      <w:r w:rsidR="00B473AC">
        <w:t xml:space="preserve">більше  </w:t>
      </w:r>
      <w:r w:rsidR="00097FF7">
        <w:t xml:space="preserve">(або на 50%) ніж  </w:t>
      </w:r>
      <w:r w:rsidR="00097FF7" w:rsidRPr="00F42767">
        <w:t>за аналогічний осінньо-зимовий період 2018-2019 років</w:t>
      </w:r>
      <w:r w:rsidR="00097FF7">
        <w:t xml:space="preserve"> (</w:t>
      </w:r>
      <w:r w:rsidR="0053264E" w:rsidRPr="00F42767">
        <w:t xml:space="preserve">8 </w:t>
      </w:r>
      <w:r w:rsidR="00B473AC">
        <w:t xml:space="preserve">випадків </w:t>
      </w:r>
      <w:r w:rsidR="0053264E" w:rsidRPr="00F42767">
        <w:t>пожеж</w:t>
      </w:r>
      <w:r w:rsidR="00097FF7">
        <w:t>)</w:t>
      </w:r>
      <w:r w:rsidR="00AB6DAC" w:rsidRPr="00F42767">
        <w:t>.</w:t>
      </w:r>
    </w:p>
    <w:p w:rsidR="0053264E" w:rsidRPr="00F42767" w:rsidRDefault="0053264E" w:rsidP="00602380">
      <w:pPr>
        <w:ind w:firstLine="900"/>
      </w:pPr>
      <w:r w:rsidRPr="00F42767">
        <w:t>Виникнення пожеж по галузях ПЕК розподіляється наступним чином: в електроенергетичному</w:t>
      </w:r>
      <w:r w:rsidR="00B473AC">
        <w:t xml:space="preserve"> та</w:t>
      </w:r>
      <w:r w:rsidRPr="00F42767">
        <w:t xml:space="preserve"> </w:t>
      </w:r>
      <w:r w:rsidR="00B473AC">
        <w:t>на</w:t>
      </w:r>
      <w:r w:rsidRPr="00F42767">
        <w:t xml:space="preserve"> в нафтогазовому комплекс</w:t>
      </w:r>
      <w:r w:rsidR="00B473AC">
        <w:t>ах</w:t>
      </w:r>
      <w:r w:rsidRPr="00F42767">
        <w:t xml:space="preserve"> рівень виникнення випадків пожеж у порівнянні за аналогічний осінньо-зимо</w:t>
      </w:r>
      <w:r w:rsidR="00D11E09" w:rsidRPr="00F42767">
        <w:t xml:space="preserve">вий період залишився без змін </w:t>
      </w:r>
      <w:r w:rsidRPr="00F42767">
        <w:t xml:space="preserve">(4 випадки </w:t>
      </w:r>
      <w:r w:rsidR="00D11E09" w:rsidRPr="00F42767">
        <w:t>та 1 випадок пожеж відповідно</w:t>
      </w:r>
      <w:r w:rsidRPr="00F42767">
        <w:t xml:space="preserve">); у вугільно-промисловому комплексі кількість пожеж збільшилась більше ніж в 2 рази: 7 випадків пожеж проти 3 випадків у </w:t>
      </w:r>
      <w:r w:rsidR="00B473AC">
        <w:t xml:space="preserve">осінньо-зимовий </w:t>
      </w:r>
      <w:r w:rsidRPr="00F42767">
        <w:t>період 2018-2019 років.</w:t>
      </w:r>
    </w:p>
    <w:p w:rsidR="007D3AFD" w:rsidRDefault="00575D50" w:rsidP="00602380">
      <w:pPr>
        <w:ind w:firstLine="900"/>
      </w:pPr>
      <w:r w:rsidRPr="00F42767">
        <w:t xml:space="preserve">Виникнення випадків пожеж </w:t>
      </w:r>
      <w:r w:rsidR="007D3AFD" w:rsidRPr="00F42767">
        <w:t>в атомно-промисловому комплексі, як і за минулий період, не було допущено.</w:t>
      </w:r>
    </w:p>
    <w:p w:rsidR="00B473AC" w:rsidRDefault="00B473AC" w:rsidP="00602380">
      <w:pPr>
        <w:ind w:firstLine="900"/>
      </w:pPr>
      <w:r w:rsidRPr="00B473AC">
        <w:t xml:space="preserve">Основними причинами </w:t>
      </w:r>
      <w:r>
        <w:t xml:space="preserve">виникнення </w:t>
      </w:r>
      <w:r w:rsidRPr="00B473AC">
        <w:t xml:space="preserve">пожеж </w:t>
      </w:r>
      <w:proofErr w:type="spellStart"/>
      <w:r w:rsidRPr="00B473AC">
        <w:t>ст</w:t>
      </w:r>
      <w:r>
        <w:t>ли</w:t>
      </w:r>
      <w:proofErr w:type="spellEnd"/>
      <w:r w:rsidRPr="00B473AC">
        <w:t>: коротке замикання в електричних ланцюгах та електроустаткуванні (переважно трансформаторне обладнання); порушення технологічного процесу через перевантаження електричної мережі; використання побутових електронагрівальних приладів без негорючих теплоізоляційних підставок та в місцях (приміщеннях), де їх застосування заборонено та інше.</w:t>
      </w:r>
    </w:p>
    <w:p w:rsidR="005F01AE" w:rsidRPr="00064A40" w:rsidRDefault="005F01AE" w:rsidP="009C4755">
      <w:pPr>
        <w:rPr>
          <w:lang w:val="ru-RU"/>
        </w:rPr>
      </w:pPr>
    </w:p>
    <w:p w:rsidR="00044923" w:rsidRPr="00044923" w:rsidRDefault="0073413F" w:rsidP="009C4755">
      <w:pPr>
        <w:rPr>
          <w:lang w:val="en-US"/>
        </w:rPr>
      </w:pPr>
      <w:r w:rsidRPr="0073413F">
        <w:rPr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333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</v:shape>
        </w:pict>
      </w:r>
    </w:p>
    <w:p w:rsidR="009C4755" w:rsidRDefault="009C4755" w:rsidP="009C4755"/>
    <w:p w:rsidR="009E35A8" w:rsidRDefault="009E35A8" w:rsidP="00410991">
      <w:pPr>
        <w:ind w:firstLine="902"/>
      </w:pPr>
      <w:r w:rsidRPr="008341F7">
        <w:rPr>
          <w:szCs w:val="28"/>
        </w:rPr>
        <w:t>Випадки виникнення пожеж свідчать про те, що суб’єктами господарювання</w:t>
      </w:r>
      <w:r w:rsidR="00F20F28">
        <w:t xml:space="preserve"> </w:t>
      </w:r>
      <w:r w:rsidRPr="008341F7">
        <w:t>розробляються заходи з пожежної безпеки, які не охоплюють усі аспекти, що можуть призвести до виникнення</w:t>
      </w:r>
      <w:r w:rsidR="00F20F28">
        <w:t xml:space="preserve"> пожеж, низька виробнича дисципліна, а також не дієвий контроль за станом пожежної безпеки з боку </w:t>
      </w:r>
      <w:r w:rsidR="00F20F28" w:rsidRPr="00F20F28">
        <w:t>спеціаліст</w:t>
      </w:r>
      <w:r w:rsidR="00F20F28">
        <w:t>ів</w:t>
      </w:r>
      <w:r w:rsidR="00F20F28" w:rsidRPr="00F20F28">
        <w:t>, які здійснюють функцію нагляду за станом пожежної безпеки підприємств ПЕК, член</w:t>
      </w:r>
      <w:r w:rsidR="00F20F28">
        <w:t>ів</w:t>
      </w:r>
      <w:r w:rsidR="00F20F28" w:rsidRPr="00F20F28">
        <w:t xml:space="preserve"> пожежно-технічних комісій, а також фахівц</w:t>
      </w:r>
      <w:r w:rsidR="00F20F28">
        <w:t>ів</w:t>
      </w:r>
      <w:r w:rsidR="00F20F28" w:rsidRPr="00F20F28">
        <w:t xml:space="preserve"> інших протипожежних формувань</w:t>
      </w:r>
      <w:r w:rsidRPr="008341F7">
        <w:t xml:space="preserve">. </w:t>
      </w:r>
    </w:p>
    <w:sectPr w:rsidR="009E35A8" w:rsidSect="009C475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1E0A"/>
    <w:multiLevelType w:val="multilevel"/>
    <w:tmpl w:val="888A8F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4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0D9"/>
    <w:rsid w:val="00044923"/>
    <w:rsid w:val="00064A40"/>
    <w:rsid w:val="0007137B"/>
    <w:rsid w:val="00097FF7"/>
    <w:rsid w:val="001236C1"/>
    <w:rsid w:val="00194635"/>
    <w:rsid w:val="001953D6"/>
    <w:rsid w:val="001E7E7F"/>
    <w:rsid w:val="0024770E"/>
    <w:rsid w:val="00277C38"/>
    <w:rsid w:val="002A16A0"/>
    <w:rsid w:val="003326C3"/>
    <w:rsid w:val="003439A1"/>
    <w:rsid w:val="00351D88"/>
    <w:rsid w:val="00371D7D"/>
    <w:rsid w:val="00375A7F"/>
    <w:rsid w:val="003D3891"/>
    <w:rsid w:val="00410991"/>
    <w:rsid w:val="004A7BB9"/>
    <w:rsid w:val="004B045D"/>
    <w:rsid w:val="004C09BD"/>
    <w:rsid w:val="00504137"/>
    <w:rsid w:val="0053264E"/>
    <w:rsid w:val="005710D2"/>
    <w:rsid w:val="0057446D"/>
    <w:rsid w:val="00575D50"/>
    <w:rsid w:val="005C0D3B"/>
    <w:rsid w:val="005C42DD"/>
    <w:rsid w:val="005F01AE"/>
    <w:rsid w:val="00602380"/>
    <w:rsid w:val="006E0654"/>
    <w:rsid w:val="0073413F"/>
    <w:rsid w:val="00781094"/>
    <w:rsid w:val="00790063"/>
    <w:rsid w:val="007D3AFD"/>
    <w:rsid w:val="008200D9"/>
    <w:rsid w:val="008341F7"/>
    <w:rsid w:val="00926AF3"/>
    <w:rsid w:val="00957A31"/>
    <w:rsid w:val="00974E9C"/>
    <w:rsid w:val="00986B18"/>
    <w:rsid w:val="009C4755"/>
    <w:rsid w:val="009E35A8"/>
    <w:rsid w:val="00A04774"/>
    <w:rsid w:val="00A63A21"/>
    <w:rsid w:val="00AB6DAC"/>
    <w:rsid w:val="00B473AC"/>
    <w:rsid w:val="00B83118"/>
    <w:rsid w:val="00BE7C82"/>
    <w:rsid w:val="00C13C69"/>
    <w:rsid w:val="00C305D2"/>
    <w:rsid w:val="00C90859"/>
    <w:rsid w:val="00CD7217"/>
    <w:rsid w:val="00D01474"/>
    <w:rsid w:val="00D11E09"/>
    <w:rsid w:val="00DF4370"/>
    <w:rsid w:val="00E00DD2"/>
    <w:rsid w:val="00EC3A4A"/>
    <w:rsid w:val="00F20F28"/>
    <w:rsid w:val="00F42767"/>
    <w:rsid w:val="00FE54B2"/>
    <w:rsid w:val="00FF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A21"/>
    <w:pPr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rsid w:val="00A63A2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63A21"/>
    <w:pPr>
      <w:ind w:firstLine="540"/>
    </w:pPr>
  </w:style>
  <w:style w:type="paragraph" w:styleId="a4">
    <w:name w:val="Body Text"/>
    <w:basedOn w:val="a"/>
    <w:rsid w:val="00A63A21"/>
    <w:rPr>
      <w:sz w:val="24"/>
    </w:rPr>
  </w:style>
  <w:style w:type="paragraph" w:styleId="3">
    <w:name w:val="Body Text Indent 3"/>
    <w:basedOn w:val="a"/>
    <w:rsid w:val="00A63A21"/>
    <w:pPr>
      <w:spacing w:after="120"/>
      <w:ind w:left="283"/>
      <w:jc w:val="left"/>
    </w:pPr>
    <w:rPr>
      <w:sz w:val="16"/>
      <w:lang w:val="ru-RU"/>
    </w:rPr>
  </w:style>
  <w:style w:type="character" w:customStyle="1" w:styleId="rvts0">
    <w:name w:val="rvts0"/>
    <w:rsid w:val="00A63A21"/>
  </w:style>
  <w:style w:type="paragraph" w:styleId="a5">
    <w:name w:val="List Paragraph"/>
    <w:basedOn w:val="a"/>
    <w:qFormat/>
    <w:rsid w:val="00A63A21"/>
    <w:pPr>
      <w:ind w:left="708"/>
      <w:jc w:val="left"/>
    </w:pPr>
    <w:rPr>
      <w:sz w:val="24"/>
      <w:szCs w:val="24"/>
      <w:lang w:val="ru-RU"/>
    </w:rPr>
  </w:style>
  <w:style w:type="paragraph" w:styleId="2">
    <w:name w:val="Body Text 2"/>
    <w:basedOn w:val="a"/>
    <w:link w:val="20"/>
    <w:rsid w:val="00A63A21"/>
    <w:pPr>
      <w:spacing w:after="120" w:line="480" w:lineRule="auto"/>
    </w:pPr>
  </w:style>
  <w:style w:type="character" w:customStyle="1" w:styleId="20">
    <w:name w:val="Основной текст 2 Знак"/>
    <w:link w:val="2"/>
    <w:rsid w:val="00A63A21"/>
    <w:rPr>
      <w:sz w:val="28"/>
      <w:lang w:eastAsia="ru-RU"/>
    </w:rPr>
  </w:style>
  <w:style w:type="paragraph" w:customStyle="1" w:styleId="10">
    <w:name w:val="Обычный1"/>
    <w:rsid w:val="00A63A21"/>
    <w:rPr>
      <w:snapToGrid w:val="0"/>
      <w:lang w:val="ru-RU" w:eastAsia="ru-RU"/>
    </w:rPr>
  </w:style>
  <w:style w:type="character" w:customStyle="1" w:styleId="0pt2">
    <w:name w:val="Основной текст + Интервал 0 pt2"/>
    <w:rsid w:val="00A63A21"/>
    <w:rPr>
      <w:rFonts w:ascii="Times New Roman" w:hAnsi="Times New Roman" w:cs="Times New Roman"/>
      <w:spacing w:val="-12"/>
      <w:sz w:val="27"/>
      <w:szCs w:val="27"/>
    </w:rPr>
  </w:style>
  <w:style w:type="paragraph" w:styleId="a6">
    <w:name w:val="Balloon Text"/>
    <w:basedOn w:val="a"/>
    <w:link w:val="a7"/>
    <w:rsid w:val="00A63A21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A63A21"/>
    <w:rPr>
      <w:rFonts w:ascii="Segoe UI" w:hAnsi="Segoe UI" w:cs="Segoe UI"/>
      <w:sz w:val="18"/>
      <w:szCs w:val="18"/>
      <w:lang w:eastAsia="ru-RU"/>
    </w:rPr>
  </w:style>
  <w:style w:type="character" w:styleId="a8">
    <w:name w:val="Strong"/>
    <w:basedOn w:val="a0"/>
    <w:qFormat/>
    <w:rsid w:val="00C305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91710-9796-43CF-A76F-9668269F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661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 підготовки підприємств ПЕК до дій                                                                   в осінньо-зимовий пер</vt:lpstr>
    </vt:vector>
  </TitlesOfParts>
  <Company>mintop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 підготовки підприємств ПЕК до дій                                                                   в осінньо-зимовий пер</dc:title>
  <dc:creator>User</dc:creator>
  <cp:lastModifiedBy>Lena</cp:lastModifiedBy>
  <cp:revision>40</cp:revision>
  <cp:lastPrinted>2019-03-26T07:40:00Z</cp:lastPrinted>
  <dcterms:created xsi:type="dcterms:W3CDTF">2020-03-31T09:31:00Z</dcterms:created>
  <dcterms:modified xsi:type="dcterms:W3CDTF">2020-04-01T11:55:00Z</dcterms:modified>
</cp:coreProperties>
</file>